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07" w:rsidRDefault="00B50615" w:rsidP="007E04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50615" w:rsidRPr="00EF18D4" w:rsidRDefault="00B50615" w:rsidP="007E04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7E0407" w:rsidRPr="00EF18D4" w:rsidRDefault="007E0407" w:rsidP="007E04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7E0407" w:rsidRPr="00EF18D4" w:rsidRDefault="007E0407" w:rsidP="007E04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407" w:rsidRDefault="007E0407" w:rsidP="007E04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8D4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410F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26D5" w:rsidRDefault="005C26D5" w:rsidP="007E04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407" w:rsidRPr="00EF18D4" w:rsidRDefault="00BA1AF5" w:rsidP="007E04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14.04.</w:t>
      </w:r>
      <w:r w:rsidR="009E4620">
        <w:rPr>
          <w:rFonts w:ascii="Times New Roman" w:hAnsi="Times New Roman" w:cs="Times New Roman"/>
          <w:b/>
          <w:sz w:val="28"/>
          <w:szCs w:val="28"/>
        </w:rPr>
        <w:t>2020</w:t>
      </w:r>
      <w:r w:rsidR="007E0407" w:rsidRPr="00EF18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061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C26D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50615">
        <w:rPr>
          <w:rFonts w:ascii="Times New Roman" w:hAnsi="Times New Roman" w:cs="Times New Roman"/>
          <w:b/>
          <w:sz w:val="28"/>
          <w:szCs w:val="28"/>
        </w:rPr>
        <w:t xml:space="preserve">     п. Среднеичинский</w:t>
      </w:r>
      <w:r w:rsidR="005C26D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E0407" w:rsidRPr="00EF18D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26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E0407" w:rsidRPr="00EF18D4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9D2016">
        <w:rPr>
          <w:rFonts w:ascii="Times New Roman" w:hAnsi="Times New Roman" w:cs="Times New Roman"/>
          <w:b/>
          <w:sz w:val="28"/>
          <w:szCs w:val="28"/>
        </w:rPr>
        <w:t xml:space="preserve"> 42</w:t>
      </w:r>
    </w:p>
    <w:p w:rsidR="007E0407" w:rsidRPr="00EF18D4" w:rsidRDefault="007E0407" w:rsidP="007E04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407" w:rsidRPr="00EF18D4" w:rsidRDefault="008F3953" w:rsidP="007E04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введении временного ограничения движения транспортных средств по автомобильным дорогам Потюкановского сельсовета Северного района Новосибирской области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весеннее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летний период </w:t>
      </w:r>
    </w:p>
    <w:p w:rsidR="007E0407" w:rsidRPr="00EF18D4" w:rsidRDefault="007E0407" w:rsidP="007E04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407" w:rsidRPr="00EF18D4" w:rsidRDefault="007E0407" w:rsidP="007E0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8D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F18D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E5B2A">
        <w:rPr>
          <w:rFonts w:ascii="Times New Roman" w:hAnsi="Times New Roman" w:cs="Times New Roman"/>
          <w:sz w:val="28"/>
          <w:szCs w:val="28"/>
        </w:rPr>
        <w:t xml:space="preserve">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РФ», постановлением правительства Новосибирской области от 09.04.2012 № 17-п «О временных ограничении или прекращении движения транспортных средств по автомобильным дорогам на территории</w:t>
      </w:r>
      <w:proofErr w:type="gramEnd"/>
      <w:r w:rsidR="00EE5B2A">
        <w:rPr>
          <w:rFonts w:ascii="Times New Roman" w:hAnsi="Times New Roman" w:cs="Times New Roman"/>
          <w:sz w:val="28"/>
          <w:szCs w:val="28"/>
        </w:rPr>
        <w:t xml:space="preserve"> Новосибирской области»</w:t>
      </w:r>
      <w:r w:rsidR="00484EB9">
        <w:rPr>
          <w:rFonts w:ascii="Times New Roman" w:hAnsi="Times New Roman" w:cs="Times New Roman"/>
          <w:sz w:val="28"/>
          <w:szCs w:val="28"/>
        </w:rPr>
        <w:t>,</w:t>
      </w:r>
      <w:r w:rsidR="00EE5B2A">
        <w:rPr>
          <w:rFonts w:ascii="Times New Roman" w:hAnsi="Times New Roman" w:cs="Times New Roman"/>
          <w:sz w:val="28"/>
          <w:szCs w:val="28"/>
        </w:rPr>
        <w:t xml:space="preserve">  </w:t>
      </w:r>
      <w:r w:rsidRPr="00EF18D4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EF18D4">
        <w:rPr>
          <w:rFonts w:ascii="Times New Roman" w:hAnsi="Times New Roman" w:cs="Times New Roman"/>
          <w:sz w:val="28"/>
          <w:szCs w:val="28"/>
        </w:rPr>
        <w:t>обеспечения сохранности автомобильных дорог общего пользования  местного значения</w:t>
      </w:r>
      <w:proofErr w:type="gramEnd"/>
      <w:r w:rsidRPr="00EF18D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50615">
        <w:rPr>
          <w:rFonts w:ascii="Times New Roman" w:hAnsi="Times New Roman" w:cs="Times New Roman"/>
          <w:sz w:val="28"/>
          <w:szCs w:val="28"/>
        </w:rPr>
        <w:t>Потюкановского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D4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 и искусственных сооружений на них, в связи со снижением несущей способности конструктивных элементов автомобильной дороги в период неблагоприятных природно-климатических условий</w:t>
      </w:r>
      <w:r w:rsidR="00B50615">
        <w:rPr>
          <w:rFonts w:ascii="Times New Roman" w:hAnsi="Times New Roman" w:cs="Times New Roman"/>
          <w:sz w:val="28"/>
          <w:szCs w:val="28"/>
        </w:rPr>
        <w:t>,</w:t>
      </w:r>
      <w:r w:rsidRPr="00EF18D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B50615">
        <w:rPr>
          <w:rFonts w:ascii="Times New Roman" w:hAnsi="Times New Roman" w:cs="Times New Roman"/>
          <w:sz w:val="28"/>
          <w:szCs w:val="28"/>
        </w:rPr>
        <w:t>Потюкановского</w:t>
      </w:r>
      <w:r w:rsidRPr="00EF18D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7E0407" w:rsidRPr="00EF18D4" w:rsidRDefault="007E0407" w:rsidP="007E0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8D4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52491" w:rsidRDefault="00B52491" w:rsidP="00B5249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временное ограничение движение транспортных средств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автомобильным дорогам местного значения населенных пунктов Потюкановского сельсовета Северного района Новосибирской области (п. Среднеичинский) с</w:t>
      </w:r>
      <w:r>
        <w:rPr>
          <w:rFonts w:ascii="Times New Roman" w:hAnsi="Times New Roman"/>
          <w:bCs/>
          <w:sz w:val="28"/>
          <w:szCs w:val="28"/>
        </w:rPr>
        <w:t xml:space="preserve"> 15 апреля по 15 мая 202</w:t>
      </w:r>
      <w:r w:rsidR="008B07E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с общей массой более 3 тонн, направив движение автомобилей по объездной дороге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52491" w:rsidRDefault="00B52491" w:rsidP="00B5249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Временное ограничение движения в весенний период не распространяется:</w:t>
      </w:r>
    </w:p>
    <w:p w:rsidR="00B52491" w:rsidRDefault="00B52491" w:rsidP="00B5249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пассажирские перевозки автобусами, в том числе международные;</w:t>
      </w:r>
    </w:p>
    <w:p w:rsidR="00B52491" w:rsidRDefault="00B52491" w:rsidP="00B5249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перевозки пищевых продуктов,</w:t>
      </w:r>
      <w:r w:rsidR="008E5A85">
        <w:rPr>
          <w:rFonts w:ascii="Times New Roman" w:hAnsi="Times New Roman"/>
          <w:sz w:val="28"/>
          <w:szCs w:val="28"/>
        </w:rPr>
        <w:t xml:space="preserve"> зерна,</w:t>
      </w:r>
      <w:r>
        <w:rPr>
          <w:rFonts w:ascii="Times New Roman" w:hAnsi="Times New Roman"/>
          <w:sz w:val="28"/>
          <w:szCs w:val="28"/>
        </w:rPr>
        <w:t xml:space="preserve">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уголь), семенного фонда, удо</w:t>
      </w:r>
      <w:r w:rsidR="00410F04">
        <w:rPr>
          <w:rFonts w:ascii="Times New Roman" w:hAnsi="Times New Roman"/>
          <w:sz w:val="28"/>
          <w:szCs w:val="28"/>
        </w:rPr>
        <w:t>брений, почты и почтовых грузов, твердых коммунальных отходов.</w:t>
      </w:r>
      <w:proofErr w:type="gramEnd"/>
    </w:p>
    <w:p w:rsidR="00B52491" w:rsidRDefault="00B52491" w:rsidP="00B5249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B52491" w:rsidRDefault="00B52491" w:rsidP="00B5249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B52491" w:rsidRPr="008E5A85" w:rsidRDefault="00B52491" w:rsidP="00B5249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транспортировку дорожно-строительной и дорожно-эксплуатационной техники и материалов, применяемых при проведении а</w:t>
      </w:r>
      <w:r w:rsidR="008E5A85">
        <w:rPr>
          <w:rFonts w:ascii="Times New Roman" w:hAnsi="Times New Roman"/>
          <w:sz w:val="28"/>
          <w:szCs w:val="28"/>
        </w:rPr>
        <w:t>варийно-восстановительных работ;</w:t>
      </w:r>
    </w:p>
    <w:p w:rsidR="008E5A85" w:rsidRDefault="008E5A85" w:rsidP="00B5249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перевозку непродовольственных товаров первой необходимости на период действия в Новосибирской области неблагоприятной санитарно – эпидемиологической обстановки, связанной с распространением на территории Российской Федерации новой </w:t>
      </w:r>
      <w:proofErr w:type="spellStart"/>
      <w:r>
        <w:rPr>
          <w:rFonts w:ascii="Times New Roman" w:hAnsi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8E5A85">
        <w:rPr>
          <w:rFonts w:ascii="Times New Roman" w:hAnsi="Times New Roman"/>
          <w:sz w:val="28"/>
          <w:szCs w:val="28"/>
        </w:rPr>
        <w:t>-19)/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2491" w:rsidRDefault="00B52491" w:rsidP="00B5249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МКУ ЖКХ Потюкановского сельсовета Северного района Новосибирской области организацией обеспечивающей временное ограничения движения. </w:t>
      </w:r>
    </w:p>
    <w:p w:rsidR="00B52491" w:rsidRDefault="00B52491" w:rsidP="00B5249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МКУ ЖКХ Потюкановского сельсовета Северного района Новосибирской области обеспечить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период временного ограничения движения в весенний период установить дорожные знаки 3.12 «Ограничение массы, приходящиеся на ось транспортного средства», со знаками дополнительной информации (таблички) 8.20.1 и 8.20.2 «Тип тележки транспортного средства»: </w:t>
      </w:r>
    </w:p>
    <w:p w:rsidR="00B52491" w:rsidRDefault="00B52491" w:rsidP="00B524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При въезде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п. Среднеичинский на улицы Береговая, </w:t>
      </w:r>
      <w:r w:rsidR="008B07E3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ентральная и Лесная.</w:t>
      </w:r>
    </w:p>
    <w:p w:rsidR="00B52491" w:rsidRDefault="00B52491" w:rsidP="00B524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Рекомендовать руководителям предприятий и организаций всех форм собственности 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движением транспортных средств, находящихся на балансе предприятий и организаций в период временного ограничения движения.</w:t>
      </w:r>
    </w:p>
    <w:p w:rsidR="00B52491" w:rsidRDefault="00B52491" w:rsidP="00B524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Обратиться с письмом к начальнику ОП «Северное» МО МВД РФ           «Куйбышевский» о проведении рейдов в населенных пунктах Потюкановского сельсовета Северного района Новосибирской области в части контроля над исполнением настоящего постановления в период временного ограничения движения транспортных средств. </w:t>
      </w:r>
    </w:p>
    <w:p w:rsidR="00B52491" w:rsidRPr="00B44718" w:rsidRDefault="00B52491" w:rsidP="00B52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Постановление администрации Потюкановского сельсовета Северного района Новосибирской области от 15.04.20</w:t>
      </w:r>
      <w:r w:rsidR="008B07E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B07E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769E0">
        <w:rPr>
          <w:rFonts w:ascii="Times New Roman" w:hAnsi="Times New Roman" w:cs="Times New Roman"/>
          <w:sz w:val="28"/>
          <w:szCs w:val="28"/>
        </w:rPr>
        <w:t>О введении временного ограничения движения транспортных средств по автомобильным дорогам Потюкановского сельсовета Северного района Новосибирской обл</w:t>
      </w:r>
      <w:r>
        <w:rPr>
          <w:rFonts w:ascii="Times New Roman" w:hAnsi="Times New Roman" w:cs="Times New Roman"/>
          <w:sz w:val="28"/>
          <w:szCs w:val="28"/>
        </w:rPr>
        <w:t xml:space="preserve">асти в весеннее - летний период» </w:t>
      </w:r>
      <w:r>
        <w:rPr>
          <w:rFonts w:ascii="Times New Roman" w:hAnsi="Times New Roman"/>
          <w:sz w:val="28"/>
          <w:szCs w:val="28"/>
        </w:rPr>
        <w:t>считать утратившим силу.</w:t>
      </w:r>
      <w:proofErr w:type="gramEnd"/>
    </w:p>
    <w:p w:rsidR="00B52491" w:rsidRDefault="00410F04" w:rsidP="00B524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52491">
        <w:rPr>
          <w:rFonts w:ascii="Times New Roman" w:hAnsi="Times New Roman"/>
          <w:sz w:val="28"/>
          <w:szCs w:val="28"/>
        </w:rPr>
        <w:t>. Данное постановление довести до основных пользователей автодорог, опубликовать в периодическом издании «Потюкановский Вестник», разместить на официальном сайте администрации Потюкановского сельсовета Северного района Новосибирской области.</w:t>
      </w:r>
    </w:p>
    <w:p w:rsidR="00B52491" w:rsidRDefault="00410F04" w:rsidP="00B524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5249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524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52491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B52491" w:rsidRDefault="00B52491" w:rsidP="00B524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1C72" w:rsidRPr="00BA1AF5" w:rsidRDefault="00F21C72" w:rsidP="007E0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0407" w:rsidRPr="00EF18D4" w:rsidRDefault="007E0407" w:rsidP="007E0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8D4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B50615">
        <w:rPr>
          <w:rFonts w:ascii="Times New Roman" w:hAnsi="Times New Roman" w:cs="Times New Roman"/>
          <w:sz w:val="28"/>
          <w:szCs w:val="28"/>
        </w:rPr>
        <w:t>Потюкановского</w:t>
      </w:r>
      <w:r w:rsidRPr="00EF18D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E0407" w:rsidRPr="00EF18D4" w:rsidRDefault="007E0407" w:rsidP="007E0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8D4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</w:t>
      </w:r>
      <w:r w:rsidR="00F21C72">
        <w:rPr>
          <w:rFonts w:ascii="Times New Roman" w:hAnsi="Times New Roman" w:cs="Times New Roman"/>
          <w:sz w:val="28"/>
          <w:szCs w:val="28"/>
        </w:rPr>
        <w:t xml:space="preserve">  </w:t>
      </w:r>
      <w:r w:rsidRPr="00EF18D4">
        <w:rPr>
          <w:rFonts w:ascii="Times New Roman" w:hAnsi="Times New Roman" w:cs="Times New Roman"/>
          <w:sz w:val="28"/>
          <w:szCs w:val="28"/>
        </w:rPr>
        <w:t xml:space="preserve">     </w:t>
      </w:r>
      <w:r w:rsidR="00B50615">
        <w:rPr>
          <w:rFonts w:ascii="Times New Roman" w:hAnsi="Times New Roman" w:cs="Times New Roman"/>
          <w:sz w:val="28"/>
          <w:szCs w:val="28"/>
        </w:rPr>
        <w:t xml:space="preserve"> А.В. Шушков</w:t>
      </w:r>
    </w:p>
    <w:p w:rsidR="007E0407" w:rsidRPr="00EF18D4" w:rsidRDefault="007E0407" w:rsidP="007E0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0407" w:rsidRDefault="007E0407" w:rsidP="007E0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AF5" w:rsidRDefault="00BA1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A1AF5" w:rsidSect="0029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C7759"/>
    <w:multiLevelType w:val="multilevel"/>
    <w:tmpl w:val="B246C16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cs="Times New Roman" w:hint="default"/>
        <w:sz w:val="27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0407"/>
    <w:rsid w:val="00047575"/>
    <w:rsid w:val="000B1114"/>
    <w:rsid w:val="00106442"/>
    <w:rsid w:val="001F4F45"/>
    <w:rsid w:val="00296C3B"/>
    <w:rsid w:val="002E0654"/>
    <w:rsid w:val="002F05D6"/>
    <w:rsid w:val="00410F04"/>
    <w:rsid w:val="0044182D"/>
    <w:rsid w:val="00484EB9"/>
    <w:rsid w:val="00516166"/>
    <w:rsid w:val="005C26D5"/>
    <w:rsid w:val="00650A5B"/>
    <w:rsid w:val="007677B7"/>
    <w:rsid w:val="007B623A"/>
    <w:rsid w:val="007E0407"/>
    <w:rsid w:val="008B07E3"/>
    <w:rsid w:val="008C020C"/>
    <w:rsid w:val="008E5A85"/>
    <w:rsid w:val="008F3953"/>
    <w:rsid w:val="009424F6"/>
    <w:rsid w:val="0095417C"/>
    <w:rsid w:val="00957811"/>
    <w:rsid w:val="009D2016"/>
    <w:rsid w:val="009E4620"/>
    <w:rsid w:val="00A15D9B"/>
    <w:rsid w:val="00B50615"/>
    <w:rsid w:val="00B52491"/>
    <w:rsid w:val="00BA1AF5"/>
    <w:rsid w:val="00C31DEF"/>
    <w:rsid w:val="00EA5EDA"/>
    <w:rsid w:val="00EE0A1E"/>
    <w:rsid w:val="00EE5B2A"/>
    <w:rsid w:val="00F2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99"/>
    <w:qFormat/>
    <w:rsid w:val="007E0407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99"/>
    <w:locked/>
    <w:rsid w:val="007E0407"/>
  </w:style>
  <w:style w:type="character" w:styleId="a5">
    <w:name w:val="Hyperlink"/>
    <w:basedOn w:val="a0"/>
    <w:rsid w:val="00EE5B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Administrator</cp:lastModifiedBy>
  <cp:revision>36</cp:revision>
  <cp:lastPrinted>2021-04-08T09:06:00Z</cp:lastPrinted>
  <dcterms:created xsi:type="dcterms:W3CDTF">2016-04-07T10:50:00Z</dcterms:created>
  <dcterms:modified xsi:type="dcterms:W3CDTF">2022-04-18T02:17:00Z</dcterms:modified>
</cp:coreProperties>
</file>