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A3" w:rsidRDefault="002838A3" w:rsidP="002838A3">
      <w:pPr>
        <w:pStyle w:val="msonormalbullet1gif"/>
        <w:spacing w:line="20" w:lineRule="atLeast"/>
        <w:contextualSpacing/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Потюкановский</w:t>
      </w:r>
    </w:p>
    <w:p w:rsidR="002838A3" w:rsidRDefault="002838A3" w:rsidP="002838A3">
      <w:pPr>
        <w:pStyle w:val="msonormalbullet2gif"/>
        <w:spacing w:line="20" w:lineRule="atLeast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tbl>
      <w:tblPr>
        <w:tblpPr w:leftFromText="180" w:rightFromText="180" w:bottomFromText="200" w:vertAnchor="text" w:horzAnchor="page" w:tblpX="8254" w:tblpY="92"/>
        <w:tblW w:w="2660" w:type="dxa"/>
        <w:tblBorders>
          <w:top w:val="single" w:sz="4" w:space="0" w:color="auto"/>
        </w:tblBorders>
        <w:tblLook w:val="04A0"/>
      </w:tblPr>
      <w:tblGrid>
        <w:gridCol w:w="758"/>
        <w:gridCol w:w="1902"/>
      </w:tblGrid>
      <w:tr w:rsidR="002838A3" w:rsidTr="00C70D12">
        <w:trPr>
          <w:trHeight w:val="72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2838A3" w:rsidP="00C70D12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№ </w:t>
            </w:r>
          </w:p>
          <w:p w:rsidR="002838A3" w:rsidRDefault="00CA157D" w:rsidP="00BC5621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BC5621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BC5621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D50B73">
              <w:rPr>
                <w:b/>
              </w:rPr>
              <w:t>.06</w:t>
            </w:r>
            <w:r w:rsidR="002838A3">
              <w:rPr>
                <w:b/>
              </w:rPr>
              <w:t>.201</w:t>
            </w:r>
            <w:r w:rsidR="004F211C">
              <w:rPr>
                <w:b/>
              </w:rPr>
              <w:t>7</w:t>
            </w:r>
          </w:p>
          <w:p w:rsidR="002838A3" w:rsidRDefault="002838A3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</w:p>
          <w:p w:rsidR="002838A3" w:rsidRDefault="00BC5621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</w:tbl>
    <w:p w:rsidR="002838A3" w:rsidRPr="004B6ABE" w:rsidRDefault="002838A3" w:rsidP="002838A3">
      <w:pPr>
        <w:pStyle w:val="msonormalbullet2gif"/>
        <w:spacing w:line="20" w:lineRule="atLeast"/>
        <w:contextualSpacing/>
        <w:rPr>
          <w:b/>
          <w:sz w:val="18"/>
          <w:szCs w:val="18"/>
        </w:rPr>
      </w:pPr>
      <w:r>
        <w:rPr>
          <w:b/>
        </w:rPr>
        <w:t>Периодическое печатное издание администрации Потюкановского сельсовета Северного района Новосибирской области</w:t>
      </w:r>
    </w:p>
    <w:p w:rsidR="000660BD" w:rsidRPr="00CA157D" w:rsidRDefault="000660BD" w:rsidP="00CA157D">
      <w:pPr>
        <w:spacing w:line="2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BC5621" w:rsidRPr="00BC5621" w:rsidRDefault="00BC5621" w:rsidP="00BC562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621">
        <w:rPr>
          <w:rFonts w:ascii="Times New Roman" w:hAnsi="Times New Roman" w:cs="Times New Roman"/>
          <w:b/>
          <w:sz w:val="20"/>
          <w:szCs w:val="20"/>
        </w:rPr>
        <w:t>Перед судом предстал местный житель за совершение незаконной охоты</w:t>
      </w:r>
    </w:p>
    <w:p w:rsidR="00BC5621" w:rsidRPr="00BC5621" w:rsidRDefault="00BC5621" w:rsidP="00BC56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5621" w:rsidRPr="00BC5621" w:rsidRDefault="00BC5621" w:rsidP="00BC56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>Прокуратурой района проверен, утвержден обвинительный акт и в суд направлено уголовное дело по обвинению 74-летнего жителя Северного района Сысоева Анатолия Павловича в совершении им незаконной охоты.</w:t>
      </w:r>
    </w:p>
    <w:p w:rsidR="00BC5621" w:rsidRPr="00BC5621" w:rsidRDefault="00BC5621" w:rsidP="00BC5621">
      <w:pPr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C5621">
        <w:rPr>
          <w:rFonts w:ascii="Times New Roman" w:hAnsi="Times New Roman" w:cs="Times New Roman"/>
          <w:sz w:val="20"/>
          <w:szCs w:val="20"/>
        </w:rPr>
        <w:tab/>
      </w:r>
    </w:p>
    <w:p w:rsidR="00BC5621" w:rsidRPr="00BC5621" w:rsidRDefault="00BC5621" w:rsidP="00BC56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версии органов дознания</w:t>
      </w:r>
      <w:r w:rsidRPr="00BC5621">
        <w:rPr>
          <w:rFonts w:ascii="Times New Roman" w:hAnsi="Times New Roman" w:cs="Times New Roman"/>
          <w:sz w:val="20"/>
          <w:szCs w:val="20"/>
        </w:rPr>
        <w:t>, обвиняемый 11.03.2017 в лесном массиве у поселка Среднеичинский Северного района на территории общедоступных охотничьих угодий обнаружил застрявшую в снегу сибирскую косулю. Зная о том, что сроки охоты в это время запрещены, виновное лицо, имевшимся при себе ножом произвел забой животного. Действия виновного лица квалифицированы по ст. 258 ч. 1 п. «а» УК РФ.  В результате совершения преступления окружающей среде причинен ущерб на сумму 60 000 рублей, который не возмещен. Прокурором района в целях возмещения вреда окружающей среде к виновному лицу в рамках дела предъявлен иск на сумму 60 000 рублей. Органов дознания на имущество виновного лица наложен арест на указанную сумму.</w:t>
      </w:r>
    </w:p>
    <w:p w:rsidR="00BC5621" w:rsidRPr="00BC5621" w:rsidRDefault="00BC5621" w:rsidP="00BC56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>В настоящее время дело рассматривается судом.</w:t>
      </w:r>
    </w:p>
    <w:p w:rsidR="00BC5621" w:rsidRPr="00BC5621" w:rsidRDefault="00BC5621" w:rsidP="00BC562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21" w:rsidRPr="00BC5621" w:rsidRDefault="00BC5621" w:rsidP="00BC5621">
      <w:pPr>
        <w:spacing w:line="240" w:lineRule="auto"/>
        <w:ind w:left="6372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Прокурор района </w:t>
      </w:r>
    </w:p>
    <w:p w:rsidR="00BC5621" w:rsidRPr="00BC5621" w:rsidRDefault="00BC5621" w:rsidP="00BC5621">
      <w:pPr>
        <w:spacing w:line="240" w:lineRule="auto"/>
        <w:ind w:left="6372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>старший советник юстиции</w:t>
      </w:r>
    </w:p>
    <w:p w:rsidR="00BC5621" w:rsidRPr="00BC5621" w:rsidRDefault="00BC5621" w:rsidP="00BC5621">
      <w:pPr>
        <w:ind w:left="6372"/>
        <w:jc w:val="right"/>
        <w:rPr>
          <w:rFonts w:ascii="Times New Roman" w:hAnsi="Times New Roman" w:cs="Times New Roman"/>
        </w:rPr>
      </w:pPr>
      <w:r w:rsidRPr="00BC5621">
        <w:rPr>
          <w:rFonts w:ascii="Times New Roman" w:hAnsi="Times New Roman" w:cs="Times New Roman"/>
        </w:rPr>
        <w:t>М.Н. Русин</w:t>
      </w:r>
    </w:p>
    <w:p w:rsidR="00BC5621" w:rsidRPr="00BC5621" w:rsidRDefault="00BC5621" w:rsidP="00BC5621">
      <w:pPr>
        <w:pStyle w:val="a5"/>
        <w:tabs>
          <w:tab w:val="left" w:pos="993"/>
        </w:tabs>
        <w:spacing w:line="20" w:lineRule="atLeast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621">
        <w:rPr>
          <w:rFonts w:ascii="Times New Roman" w:hAnsi="Times New Roman" w:cs="Times New Roman"/>
          <w:b/>
          <w:sz w:val="20"/>
          <w:szCs w:val="20"/>
        </w:rPr>
        <w:t>Результаты прокурорского надзора в сфере безопасности дорожного движения в 1 полугодии 2017 года</w:t>
      </w:r>
    </w:p>
    <w:p w:rsidR="00BC5621" w:rsidRPr="00BC5621" w:rsidRDefault="00BC5621" w:rsidP="00BC5621">
      <w:pPr>
        <w:pStyle w:val="a5"/>
        <w:tabs>
          <w:tab w:val="left" w:pos="993"/>
        </w:tabs>
        <w:spacing w:line="20" w:lineRule="atLeast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5621" w:rsidRPr="00BC5621" w:rsidRDefault="00BC5621" w:rsidP="00BC5621">
      <w:pPr>
        <w:pStyle w:val="a5"/>
        <w:tabs>
          <w:tab w:val="left" w:pos="993"/>
        </w:tabs>
        <w:spacing w:line="2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>Прокуратурой Северного района  на постоянной основе осуществляется прокурорский надзор в сфере безопасности дорожного движения. В 1 полугодии 2017 года прокуратурой Северного района выявлено 74 нарушения указанного законодательства, на незаконные правовые акты органов ОГИБДД принесено 9 протестов, в суд направлено 4 исковых заявления,  внесено 22 представления.</w:t>
      </w:r>
    </w:p>
    <w:p w:rsidR="00BC5621" w:rsidRPr="00BC5621" w:rsidRDefault="00BC5621" w:rsidP="00BC5621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5621">
        <w:rPr>
          <w:rFonts w:ascii="Times New Roman" w:hAnsi="Times New Roman" w:cs="Times New Roman"/>
          <w:sz w:val="20"/>
          <w:szCs w:val="20"/>
        </w:rPr>
        <w:t xml:space="preserve">Так, прокуратурой района установлено, что в нарушение ч. 2 ст. 17, ч. 2 ст. 18   Федерального закона  от 08.11.2007 №257-ФЗ органами местного самоуправления  поселений (Новотроицкого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Бергульского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BC5621">
        <w:rPr>
          <w:rFonts w:ascii="Times New Roman" w:hAnsi="Times New Roman" w:cs="Times New Roman"/>
          <w:sz w:val="20"/>
          <w:szCs w:val="20"/>
        </w:rPr>
        <w:t xml:space="preserve"> Потюкановского, Федоровского,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Гражданцевского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Биазинского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 сельсоветов) не установлен порядок содержания и </w:t>
      </w:r>
      <w:proofErr w:type="gramStart"/>
      <w:r w:rsidRPr="00BC5621">
        <w:rPr>
          <w:rFonts w:ascii="Times New Roman" w:hAnsi="Times New Roman" w:cs="Times New Roman"/>
          <w:sz w:val="20"/>
          <w:szCs w:val="20"/>
        </w:rPr>
        <w:t>ремонта</w:t>
      </w:r>
      <w:proofErr w:type="gramEnd"/>
      <w:r w:rsidRPr="00BC5621">
        <w:rPr>
          <w:rFonts w:ascii="Times New Roman" w:hAnsi="Times New Roman" w:cs="Times New Roman"/>
          <w:sz w:val="20"/>
          <w:szCs w:val="20"/>
        </w:rPr>
        <w:t xml:space="preserve"> автомобильных дорог. </w:t>
      </w:r>
    </w:p>
    <w:p w:rsidR="00BC5621" w:rsidRPr="00BC5621" w:rsidRDefault="00BC5621" w:rsidP="00BC5621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5621">
        <w:rPr>
          <w:rFonts w:ascii="Times New Roman" w:hAnsi="Times New Roman" w:cs="Times New Roman"/>
          <w:sz w:val="20"/>
          <w:szCs w:val="20"/>
        </w:rPr>
        <w:t xml:space="preserve">При проверке администрации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Верх-Красноярского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 сельсовета в анализируемой установлено, что в нарушение требований федерального законодательства право муниципальной собственности на внутриквартальные автомобильные дороги (д.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Усть-Ургулька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, ул. Заречная; д.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Забоевка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, ул. Центральная; с. Верх-Красноярка, въезд в село от сушилки до МТЗ; д. Большие Кулики, въезд в деревню; д. Большие Кулики, пер. Школьный) муниципального значения администрацией сельсовета Северного района Новосибирской области не зарегистрировано. </w:t>
      </w:r>
      <w:proofErr w:type="gramEnd"/>
    </w:p>
    <w:p w:rsidR="00BC5621" w:rsidRPr="00BC5621" w:rsidRDefault="00BC5621" w:rsidP="00BC5621">
      <w:pPr>
        <w:autoSpaceDE w:val="0"/>
        <w:autoSpaceDN w:val="0"/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5621">
        <w:rPr>
          <w:rFonts w:ascii="Times New Roman" w:hAnsi="Times New Roman" w:cs="Times New Roman"/>
          <w:sz w:val="20"/>
          <w:szCs w:val="20"/>
        </w:rPr>
        <w:t>В нарушение  требований ст. 34 Федерального закона  от 08.11.2007 №257-ФЗ органами местного самоуправления  поселений (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Чувашинского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, Остяцкого,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Верх-Красноярского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Биазинского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 сельсоветов) не разработаны муниципальные нормативные правовые акты об установлении нормативов финансовых затрат на капитальный ремонт, ремонт и содержание автомобильных дорог местного значения, а также  правила расчета финансовых затрат на капитальный ремонт, ремонт и содержание  автомобильных дорог  при определении размера ассигнований из бюджета</w:t>
      </w:r>
      <w:proofErr w:type="gramEnd"/>
      <w:r w:rsidRPr="00BC5621">
        <w:rPr>
          <w:rFonts w:ascii="Times New Roman" w:hAnsi="Times New Roman" w:cs="Times New Roman"/>
          <w:sz w:val="20"/>
          <w:szCs w:val="20"/>
        </w:rPr>
        <w:t xml:space="preserve"> поселений.</w:t>
      </w:r>
    </w:p>
    <w:p w:rsidR="00BC5621" w:rsidRPr="00BC5621" w:rsidRDefault="00BC5621" w:rsidP="00BC5621">
      <w:pPr>
        <w:autoSpaceDE w:val="0"/>
        <w:autoSpaceDN w:val="0"/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Администрациями 8 поселений района  оценка технического состояния автомобильных дорог в порядке и в сроки, установленные приказом Минтранса России от 27.08.2009 №150, в 2016 году, истекшем периоде 2017 года не проводилась. </w:t>
      </w:r>
    </w:p>
    <w:p w:rsidR="00BC5621" w:rsidRPr="00BC5621" w:rsidRDefault="00BC5621" w:rsidP="00BC5621">
      <w:pPr>
        <w:pStyle w:val="a5"/>
        <w:tabs>
          <w:tab w:val="left" w:pos="993"/>
        </w:tabs>
        <w:spacing w:line="2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В 2017 году  прокуратурой района внесено 2 представления на нормативные правовые акты в данной сфере администраций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Гражданцевского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Чебаковского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 сельсоветов. </w:t>
      </w:r>
    </w:p>
    <w:p w:rsidR="00BC5621" w:rsidRPr="00BC5621" w:rsidRDefault="00BC5621" w:rsidP="00BC5621">
      <w:pPr>
        <w:suppressAutoHyphens/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lastRenderedPageBreak/>
        <w:t>По всем указанным фактам прокурором руководителям органов местного самоуправления внесены представления.</w:t>
      </w:r>
    </w:p>
    <w:p w:rsidR="00BC5621" w:rsidRPr="00BC5621" w:rsidRDefault="00BC5621" w:rsidP="00BC5621">
      <w:pPr>
        <w:suppressAutoHyphens/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 В 2017 году прокурором района на незаконные постановления по делу об административном правонарушении органов ОГИБДД в сфере безопасности дорожного движения принесено 9 протестов, все рассмотрены, удовлетворены. </w:t>
      </w:r>
    </w:p>
    <w:p w:rsidR="00BC5621" w:rsidRPr="00BC5621" w:rsidRDefault="00BC5621" w:rsidP="00BC5621">
      <w:pPr>
        <w:spacing w:line="20" w:lineRule="atLeast"/>
        <w:ind w:firstLine="547"/>
        <w:contextualSpacing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Прокуратурой района в 1 полугодии 2017 года проведена проверка соблюдения законодательства в сфере обеспечения безопасности при осуществлении перевозок детей автомобильным транспортом. В ходе проверки установлено, что в нарушение  требований п. 16 приказа Министерства транспорта РФ от 28 сентября 2015 г. N 287в МКОУ руководителями 6 школ не назначено должностное лицо, ответственное за обеспечение безопасности дорожного движения. </w:t>
      </w:r>
      <w:r w:rsidRPr="00BC5621">
        <w:rPr>
          <w:rFonts w:ascii="Times New Roman" w:hAnsi="Times New Roman" w:cs="Times New Roman"/>
          <w:spacing w:val="3"/>
          <w:sz w:val="20"/>
          <w:szCs w:val="20"/>
        </w:rPr>
        <w:t xml:space="preserve">В нарушение п. 28 приказа Министерства транспорта Российской Федерации от 15 января 2014 г. N 7 в </w:t>
      </w:r>
      <w:proofErr w:type="gramStart"/>
      <w:r w:rsidRPr="00BC5621">
        <w:rPr>
          <w:rFonts w:ascii="Times New Roman" w:hAnsi="Times New Roman" w:cs="Times New Roman"/>
          <w:spacing w:val="3"/>
          <w:sz w:val="20"/>
          <w:szCs w:val="20"/>
        </w:rPr>
        <w:t>шести образовательных учреждений</w:t>
      </w:r>
      <w:proofErr w:type="gramEnd"/>
      <w:r w:rsidRPr="00BC5621">
        <w:rPr>
          <w:rFonts w:ascii="Times New Roman" w:hAnsi="Times New Roman" w:cs="Times New Roman"/>
          <w:spacing w:val="3"/>
          <w:sz w:val="20"/>
          <w:szCs w:val="20"/>
        </w:rPr>
        <w:t xml:space="preserve"> района</w:t>
      </w:r>
      <w:r w:rsidRPr="00BC5621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BC5621">
        <w:rPr>
          <w:rFonts w:ascii="Times New Roman" w:hAnsi="Times New Roman" w:cs="Times New Roman"/>
          <w:sz w:val="20"/>
          <w:szCs w:val="20"/>
        </w:rPr>
        <w:t xml:space="preserve">не организовано проведение </w:t>
      </w:r>
      <w:proofErr w:type="spellStart"/>
      <w:r w:rsidRPr="00BC5621">
        <w:rPr>
          <w:rFonts w:ascii="Times New Roman" w:hAnsi="Times New Roman" w:cs="Times New Roman"/>
          <w:sz w:val="20"/>
          <w:szCs w:val="20"/>
          <w:shd w:val="clear" w:color="auto" w:fill="FFFFFF"/>
        </w:rPr>
        <w:t>предрейсового</w:t>
      </w:r>
      <w:proofErr w:type="spellEnd"/>
      <w:r w:rsidRPr="00BC56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контроля технического состояния транспортных средств, используемых для осуществления организованных перевозок детей.</w:t>
      </w:r>
    </w:p>
    <w:p w:rsidR="00BC5621" w:rsidRPr="00BC5621" w:rsidRDefault="00BC5621" w:rsidP="00BC5621">
      <w:pPr>
        <w:spacing w:line="20" w:lineRule="atLeast"/>
        <w:ind w:firstLine="54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 Также выявлен факт использования МКОУ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Гражданцевской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 СШ </w:t>
      </w:r>
      <w:r w:rsidRPr="00BC562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автобуса при перевозке детей при </w:t>
      </w:r>
      <w:proofErr w:type="gramStart"/>
      <w:r w:rsidRPr="00BC562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неисправном</w:t>
      </w:r>
      <w:proofErr w:type="gramEnd"/>
      <w:r w:rsidRPr="00BC562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C562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та</w:t>
      </w:r>
      <w:r w:rsidRPr="00BC5621">
        <w:rPr>
          <w:rFonts w:ascii="Times New Roman" w:hAnsi="Times New Roman" w:cs="Times New Roman"/>
          <w:color w:val="000000"/>
          <w:sz w:val="20"/>
          <w:szCs w:val="20"/>
        </w:rPr>
        <w:t>хографе</w:t>
      </w:r>
      <w:proofErr w:type="spellEnd"/>
      <w:r w:rsidRPr="00BC562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BC5621" w:rsidRPr="00BC5621" w:rsidRDefault="00BC5621" w:rsidP="00BC5621">
      <w:pPr>
        <w:suppressAutoHyphens/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5621">
        <w:rPr>
          <w:rFonts w:ascii="Times New Roman" w:hAnsi="Times New Roman" w:cs="Times New Roman"/>
          <w:sz w:val="20"/>
          <w:szCs w:val="20"/>
        </w:rPr>
        <w:t>По результатам проверки руководителям образовательных учреждений внесено 6 представлений (рассмотрены, удовлетворены, 4 должностных лица привлечены к дисциплинарной ответственности).</w:t>
      </w:r>
      <w:proofErr w:type="gramEnd"/>
    </w:p>
    <w:p w:rsidR="00BC5621" w:rsidRPr="00BC5621" w:rsidRDefault="00BC5621" w:rsidP="00BC5621">
      <w:pPr>
        <w:spacing w:line="20" w:lineRule="atLeast"/>
        <w:ind w:firstLine="54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5621">
        <w:rPr>
          <w:rFonts w:ascii="Times New Roman" w:hAnsi="Times New Roman" w:cs="Times New Roman"/>
          <w:sz w:val="20"/>
          <w:szCs w:val="20"/>
        </w:rPr>
        <w:t>Также внесены представления директору Северной СШ, а также руководителю МКУ Северного района  НСО «Центр бухгалтерского, материально – технического и информационного обеспечения Северного района»</w:t>
      </w:r>
      <w:r w:rsidRPr="00BC5621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в связи с тем, что должностное лицо, занимающий должность  ответственного за обеспечение безопасности дорожного движения, не соответствует квалификационным требованиям, установленным </w:t>
      </w:r>
      <w:r w:rsidRPr="00BC5621">
        <w:rPr>
          <w:rFonts w:ascii="Times New Roman" w:hAnsi="Times New Roman" w:cs="Times New Roman"/>
          <w:sz w:val="20"/>
          <w:szCs w:val="20"/>
        </w:rPr>
        <w:t xml:space="preserve">приказом Минтранса России № 287, поскольку имеет только среднее профессиональное образование с квалификацией «юрист», </w:t>
      </w:r>
      <w:r w:rsidRPr="00BC5621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диплома о дополнительном профессиональном образовании</w:t>
      </w:r>
      <w:proofErr w:type="gramEnd"/>
      <w:r w:rsidRPr="00BC5621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по программе профессиональной переподготовки с присвоением квалификации ответственного за обеспечение безопасности дорожного движения</w:t>
      </w:r>
      <w:r w:rsidRPr="00BC5621">
        <w:rPr>
          <w:rFonts w:ascii="Times New Roman" w:hAnsi="Times New Roman" w:cs="Times New Roman"/>
          <w:sz w:val="20"/>
          <w:szCs w:val="20"/>
        </w:rPr>
        <w:t xml:space="preserve"> не имеет, аттестацию на право </w:t>
      </w:r>
      <w:r w:rsidRPr="00BC5621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занимать соответствующую должность не проходил. Представления рассмотрены, 1 должностное лицо привлечено к дисциплинарной ответственности, ответственное должностное лицо прошло соответствующее обучение.</w:t>
      </w:r>
    </w:p>
    <w:p w:rsidR="00BC5621" w:rsidRPr="00BC5621" w:rsidRDefault="00BC5621" w:rsidP="00BC5621">
      <w:pPr>
        <w:shd w:val="clear" w:color="auto" w:fill="FFFFFF"/>
        <w:spacing w:line="20" w:lineRule="atLeast"/>
        <w:ind w:left="142" w:right="282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5621">
        <w:rPr>
          <w:rFonts w:ascii="Times New Roman" w:hAnsi="Times New Roman" w:cs="Times New Roman"/>
          <w:sz w:val="20"/>
          <w:szCs w:val="20"/>
        </w:rPr>
        <w:t xml:space="preserve">В 1 полугодии 2017 года по результатам проверки, проведенной с привлечением работников ОГИБДД МО МВД РФ «Куйбышевский» прокуратурой района в суд направлено 4 исковых заявления о понуждении администраций поселений  </w:t>
      </w:r>
      <w:r w:rsidRPr="00BC5621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установить</w:t>
      </w:r>
      <w:r w:rsidRPr="00BC5621">
        <w:rPr>
          <w:rStyle w:val="apple-converted-space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 w:rsidRPr="00BC5621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дорожные</w:t>
      </w:r>
      <w:r w:rsidRPr="00BC5621">
        <w:rPr>
          <w:rStyle w:val="apple-converted-space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 w:rsidRPr="00BC5621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знаки</w:t>
      </w:r>
      <w:r w:rsidRPr="00BC5621">
        <w:rPr>
          <w:rStyle w:val="apple-converted-space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 w:rsidRPr="00BC5621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1.23</w:t>
      </w:r>
      <w:r w:rsidRPr="00BC5621">
        <w:rPr>
          <w:rStyle w:val="apple-converted-space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 w:rsidRPr="00BC5621">
        <w:rPr>
          <w:rFonts w:ascii="Times New Roman" w:hAnsi="Times New Roman" w:cs="Times New Roman"/>
          <w:sz w:val="20"/>
          <w:szCs w:val="20"/>
          <w:shd w:val="clear" w:color="auto" w:fill="FFFFFF"/>
        </w:rPr>
        <w:t>«Дети»,</w:t>
      </w:r>
      <w:r w:rsidRPr="00BC5621">
        <w:rPr>
          <w:rStyle w:val="27"/>
          <w:rFonts w:ascii="Times New Roman" w:eastAsiaTheme="minorEastAsia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r w:rsidRPr="00BC5621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3.24</w:t>
      </w:r>
      <w:r w:rsidRPr="00BC5621">
        <w:rPr>
          <w:rStyle w:val="apple-converted-space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 w:rsidRPr="00BC5621">
        <w:rPr>
          <w:rFonts w:ascii="Times New Roman" w:hAnsi="Times New Roman" w:cs="Times New Roman"/>
          <w:sz w:val="20"/>
          <w:szCs w:val="20"/>
          <w:shd w:val="clear" w:color="auto" w:fill="FFFFFF"/>
        </w:rPr>
        <w:t>ПДД РФ «Ограничение максимальной скорости (20 км/ч и 40 км/ч) на автомобильных</w:t>
      </w:r>
      <w:r w:rsidRPr="00BC5621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C5621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дорогах вблизи территорий образовательных учреждений</w:t>
      </w:r>
      <w:r w:rsidRPr="00BC562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</w:p>
    <w:p w:rsidR="00BC5621" w:rsidRPr="00BC5621" w:rsidRDefault="00BC5621" w:rsidP="00BC5621">
      <w:pPr>
        <w:shd w:val="clear" w:color="auto" w:fill="FFFFFF"/>
        <w:spacing w:line="20" w:lineRule="atLeast"/>
        <w:ind w:right="282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Исковые заявления рассмотрены, удовлетворены в полном объеме. </w:t>
      </w:r>
    </w:p>
    <w:p w:rsidR="00BC5621" w:rsidRPr="00BC5621" w:rsidRDefault="00BC5621" w:rsidP="00BC5621">
      <w:pPr>
        <w:shd w:val="clear" w:color="auto" w:fill="FFFFFF"/>
        <w:spacing w:line="20" w:lineRule="atLeast"/>
        <w:ind w:right="282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21" w:rsidRPr="00BC5621" w:rsidRDefault="00BC5621" w:rsidP="00BC5621">
      <w:pPr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заместитель прокурора Северного района</w:t>
      </w:r>
    </w:p>
    <w:p w:rsidR="00BC5621" w:rsidRPr="00BC5621" w:rsidRDefault="00BC5621" w:rsidP="00BC5621">
      <w:pPr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советник юстиции</w:t>
      </w:r>
    </w:p>
    <w:p w:rsidR="00BC5621" w:rsidRPr="00BC5621" w:rsidRDefault="00BC5621" w:rsidP="00BC5621">
      <w:pPr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Тишечко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 Л.И.</w:t>
      </w:r>
    </w:p>
    <w:p w:rsidR="00BC5621" w:rsidRPr="00BC5621" w:rsidRDefault="00BC5621" w:rsidP="00BC5621">
      <w:pPr>
        <w:spacing w:line="20" w:lineRule="atLeast"/>
        <w:ind w:firstLine="70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621">
        <w:rPr>
          <w:rFonts w:ascii="Times New Roman" w:hAnsi="Times New Roman" w:cs="Times New Roman"/>
          <w:b/>
          <w:sz w:val="20"/>
          <w:szCs w:val="20"/>
        </w:rPr>
        <w:t>Перед судом предстал местный житель за совершение убийства</w:t>
      </w:r>
    </w:p>
    <w:p w:rsidR="00BC5621" w:rsidRPr="00BC5621" w:rsidRDefault="00BC5621" w:rsidP="00BC5621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21" w:rsidRPr="00BC5621" w:rsidRDefault="00BC5621" w:rsidP="00BC5621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Куйбышевским районным судом рассматривается уголовное дело по обвинению Крестьянова М.Г., 67-летнего жителя с.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Биаза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 Северного района Новосибирской области, обвиняемого в совершении убийства его односельчанина Васильцова А.А., 07 июля1967 года. Обвинительное заключение по уголовному делу утверждено и уголовное дело направлено в суд прокурором  Северного района.</w:t>
      </w:r>
    </w:p>
    <w:p w:rsidR="00BC5621" w:rsidRPr="00BC5621" w:rsidRDefault="00BC5621" w:rsidP="00BC5621">
      <w:pPr>
        <w:spacing w:line="20" w:lineRule="atLeast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C5621">
        <w:rPr>
          <w:rFonts w:ascii="Times New Roman" w:hAnsi="Times New Roman" w:cs="Times New Roman"/>
          <w:sz w:val="20"/>
          <w:szCs w:val="20"/>
        </w:rPr>
        <w:tab/>
      </w:r>
    </w:p>
    <w:p w:rsidR="00BC5621" w:rsidRPr="00BC5621" w:rsidRDefault="00BC5621" w:rsidP="00BC5621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версии органов следствия</w:t>
      </w:r>
      <w:r w:rsidRPr="00BC5621">
        <w:rPr>
          <w:rFonts w:ascii="Times New Roman" w:hAnsi="Times New Roman" w:cs="Times New Roman"/>
          <w:sz w:val="20"/>
          <w:szCs w:val="20"/>
        </w:rPr>
        <w:t xml:space="preserve">, обвиняемый 12.03.2017 вместе с потерпевшим распивали спиртные напитки в домовладении последнего. В ходе употребления спиртного между ними произошла ссора. Не простив потерпевшему </w:t>
      </w:r>
      <w:proofErr w:type="gramStart"/>
      <w:r w:rsidRPr="00BC5621">
        <w:rPr>
          <w:rFonts w:ascii="Times New Roman" w:hAnsi="Times New Roman" w:cs="Times New Roman"/>
          <w:sz w:val="20"/>
          <w:szCs w:val="20"/>
        </w:rPr>
        <w:t>его</w:t>
      </w:r>
      <w:proofErr w:type="gramEnd"/>
      <w:r w:rsidRPr="00BC5621">
        <w:rPr>
          <w:rFonts w:ascii="Times New Roman" w:hAnsi="Times New Roman" w:cs="Times New Roman"/>
          <w:sz w:val="20"/>
          <w:szCs w:val="20"/>
        </w:rPr>
        <w:t xml:space="preserve"> поведение обвиняемый Крестьянов М.Г. нанес последнему не менее 13 ударов ножом по рукам, ногам и туловищу, после чего стал  вытаскивать из помещения тело потерпевшего, однако обнаружив, что последний еще жив,  нанес ему один удар в область головы лезвием колуна. Убедившись в наступлении смерти, сбросил труп потерпевшего в подпол своего дома. </w:t>
      </w:r>
    </w:p>
    <w:p w:rsidR="00BC5621" w:rsidRPr="00BC5621" w:rsidRDefault="00BC5621" w:rsidP="00BC5621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>Обвиняемому избрана мера пресечения в виде заключения под стражу, ему грозит срок наказания до 15 лет лишения свободы.</w:t>
      </w:r>
    </w:p>
    <w:p w:rsidR="00BC5621" w:rsidRPr="00BC5621" w:rsidRDefault="00BC5621" w:rsidP="00BC5621">
      <w:pPr>
        <w:spacing w:line="2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BC5621" w:rsidRPr="00BC5621" w:rsidRDefault="00BC5621" w:rsidP="00BC5621">
      <w:pPr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21" w:rsidRPr="00BC5621" w:rsidRDefault="00BC5621" w:rsidP="00BC5621">
      <w:pPr>
        <w:spacing w:line="20" w:lineRule="atLeast"/>
        <w:ind w:left="6372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Прокурор района </w:t>
      </w:r>
    </w:p>
    <w:p w:rsidR="00BC5621" w:rsidRPr="00BC5621" w:rsidRDefault="00BC5621" w:rsidP="00BC5621">
      <w:pPr>
        <w:spacing w:line="20" w:lineRule="atLeast"/>
        <w:ind w:left="6372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>старший советник юстиции</w:t>
      </w:r>
    </w:p>
    <w:p w:rsidR="00BC5621" w:rsidRPr="00BC5621" w:rsidRDefault="00BC5621" w:rsidP="00BC5621">
      <w:pPr>
        <w:spacing w:line="20" w:lineRule="atLeast"/>
        <w:ind w:left="6372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>М.Н. Русин</w:t>
      </w:r>
    </w:p>
    <w:p w:rsidR="00BC5621" w:rsidRPr="00BC5621" w:rsidRDefault="00BC5621" w:rsidP="00BC5621">
      <w:pPr>
        <w:spacing w:line="20" w:lineRule="atLeast"/>
        <w:ind w:left="637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21" w:rsidRPr="00BC5621" w:rsidRDefault="00BC5621" w:rsidP="00BC5621">
      <w:pPr>
        <w:pStyle w:val="a5"/>
        <w:tabs>
          <w:tab w:val="left" w:pos="993"/>
        </w:tabs>
        <w:spacing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>Результаты прокурорского надзора в сфере противодействия терроризму в 1 полугодии 2017 года</w:t>
      </w:r>
    </w:p>
    <w:p w:rsidR="00BC5621" w:rsidRPr="00BC5621" w:rsidRDefault="00BC5621" w:rsidP="00BC5621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C5621" w:rsidRPr="00BC5621" w:rsidRDefault="00BC5621" w:rsidP="00BC5621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Прокуратурой Северного района  на постоянной основе осуществляется прокурорский надзор в сфере противодействия терроризму. </w:t>
      </w:r>
    </w:p>
    <w:p w:rsidR="00BC5621" w:rsidRPr="00BC5621" w:rsidRDefault="00BC5621" w:rsidP="00BC5621">
      <w:pPr>
        <w:spacing w:line="240" w:lineRule="auto"/>
        <w:ind w:right="282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Так, выявлены существенные нарушения бюджетного законодательства при реализации целевой  программы администрацией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Бергульского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 сельсовета  от  07.05.2015 №56, требующей финансирования. Однако в нарушение требований ст. 86 БК РФ, предусматривающего финансирование мероприятий по </w:t>
      </w:r>
      <w:r w:rsidRPr="00BC5621">
        <w:rPr>
          <w:rFonts w:ascii="Times New Roman" w:hAnsi="Times New Roman" w:cs="Times New Roman"/>
          <w:sz w:val="20"/>
          <w:szCs w:val="20"/>
        </w:rPr>
        <w:lastRenderedPageBreak/>
        <w:t xml:space="preserve">вопросам местного значения за счет расходных обязательств в виде муниципальной программы, указанная выше программа не является муниципальной. </w:t>
      </w:r>
    </w:p>
    <w:p w:rsidR="00BC5621" w:rsidRPr="00BC5621" w:rsidRDefault="00BC5621" w:rsidP="00BC5621">
      <w:pPr>
        <w:spacing w:line="240" w:lineRule="auto"/>
        <w:ind w:right="282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Проверка вопросов реализации мероприятий, включенных в состав Программы показал, что </w:t>
      </w:r>
      <w:proofErr w:type="gramStart"/>
      <w:r w:rsidRPr="00BC562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C5621">
        <w:rPr>
          <w:rFonts w:ascii="Times New Roman" w:hAnsi="Times New Roman" w:cs="Times New Roman"/>
          <w:sz w:val="20"/>
          <w:szCs w:val="20"/>
        </w:rPr>
        <w:t xml:space="preserve"> их исполнением  ответственными органами и должностными лицами, вообще не осуществляется. Денежные средства, предусмотренные на 2016 год, не реализованы. Кроме того, исполнение мероприятий указанной программы возложено органом местного самоуправления на органы и учреждения, неподведомственные администрации сельсовета (образовательные учреждения, учреждения библиотечной системы) без соответствующего согласования. </w:t>
      </w:r>
    </w:p>
    <w:p w:rsidR="00BC5621" w:rsidRPr="00BC5621" w:rsidRDefault="00BC5621" w:rsidP="00BC5621">
      <w:pPr>
        <w:spacing w:line="240" w:lineRule="auto"/>
        <w:ind w:right="282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Аналогичные нарушения выявлены при проверке администрации Федоровского сельсовета. В связи с выявленными нарушениями главам Федоровского и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Бергульского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 сельсоветов внесены представления (рассмотрены, удовлетворены, внесены соответствующие изменения в МНПА, 2 муниципальных служащих привлечены к дисциплинарной ответственности).</w:t>
      </w:r>
    </w:p>
    <w:p w:rsidR="00BC5621" w:rsidRPr="00BC5621" w:rsidRDefault="00BC5621" w:rsidP="00BC5621">
      <w:pPr>
        <w:spacing w:line="240" w:lineRule="auto"/>
        <w:ind w:right="282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5621">
        <w:rPr>
          <w:rFonts w:ascii="Times New Roman" w:hAnsi="Times New Roman" w:cs="Times New Roman"/>
          <w:sz w:val="20"/>
          <w:szCs w:val="20"/>
        </w:rPr>
        <w:t>При проверке административных регламентов органов местного самоуправления по предоставлению муниципальной услуги по переводу жилого помещения в нежилое выявлено нарушение требований ст. 22 ЖК РФ в редакции Федерального закона от 06.07.2016 №374-ФЗ «О внесении изменений в Федеральный закона «О противодействии терроризму» и отдельные законодательные акты РФ в части установления дополнительных мер противодействия терроризму  обеспечения общественной безопасности» при проверке административного регламента администрации</w:t>
      </w:r>
      <w:proofErr w:type="gramEnd"/>
      <w:r w:rsidRPr="00BC56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Гражданцевского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 сельсовета. </w:t>
      </w:r>
    </w:p>
    <w:p w:rsidR="00BC5621" w:rsidRPr="00BC5621" w:rsidRDefault="00BC5621" w:rsidP="00BC5621">
      <w:pPr>
        <w:spacing w:line="240" w:lineRule="auto"/>
        <w:ind w:right="28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ab/>
        <w:t>Прокуратурой района   выявлены нарушения законодательства о противодействии терроризму в деятельности антитеррористических комиссий администраций 3 сельсоветов (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Бергульский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, Федоровский,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Останинский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 сельсоветы).  </w:t>
      </w:r>
    </w:p>
    <w:p w:rsidR="00BC5621" w:rsidRPr="00BC5621" w:rsidRDefault="00BC5621" w:rsidP="00BC5621">
      <w:pPr>
        <w:spacing w:line="240" w:lineRule="auto"/>
        <w:ind w:firstLine="715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5621">
        <w:rPr>
          <w:rFonts w:ascii="Times New Roman" w:hAnsi="Times New Roman" w:cs="Times New Roman"/>
          <w:sz w:val="20"/>
          <w:szCs w:val="20"/>
        </w:rPr>
        <w:t xml:space="preserve">При проверке  деятельности органов местного самоуправления было выявлено нарушение требований Постановления Правительства РФ от 25.03.2015 №272 в части нарушения сроков составления и согласования соответствующими комиссиями паспорта безопасности в отношении мест массового пребывания граждан, а также отсутствия </w:t>
      </w:r>
      <w:r w:rsidRPr="00BC5621">
        <w:rPr>
          <w:rFonts w:ascii="Times New Roman" w:eastAsia="Calibri" w:hAnsi="Times New Roman" w:cs="Times New Roman"/>
          <w:sz w:val="20"/>
          <w:szCs w:val="20"/>
        </w:rPr>
        <w:t xml:space="preserve">контроля  за выполнением требований к антитеррористической защищенности мест массового пребывания людей, так как комиссиями </w:t>
      </w:r>
      <w:r w:rsidRPr="00BC5621">
        <w:rPr>
          <w:rFonts w:ascii="Times New Roman" w:hAnsi="Times New Roman" w:cs="Times New Roman"/>
          <w:sz w:val="20"/>
          <w:szCs w:val="20"/>
        </w:rPr>
        <w:t xml:space="preserve"> в 2016 году, истекшем периоде 2017 года плановые проверки мест</w:t>
      </w:r>
      <w:proofErr w:type="gramEnd"/>
      <w:r w:rsidRPr="00BC5621">
        <w:rPr>
          <w:rFonts w:ascii="Times New Roman" w:hAnsi="Times New Roman" w:cs="Times New Roman"/>
          <w:sz w:val="20"/>
          <w:szCs w:val="20"/>
        </w:rPr>
        <w:t xml:space="preserve"> массового пребывания людей, в том числе в отношении образовательных учреждений района, не проводились, план проведения проверок указанных мест на 2016, 2017 гг. не утвержден. </w:t>
      </w:r>
    </w:p>
    <w:p w:rsidR="00BC5621" w:rsidRPr="00BC5621" w:rsidRDefault="00BC5621" w:rsidP="00BC5621">
      <w:pPr>
        <w:spacing w:line="240" w:lineRule="auto"/>
        <w:ind w:firstLine="715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5621">
        <w:rPr>
          <w:rFonts w:ascii="Times New Roman" w:hAnsi="Times New Roman" w:cs="Times New Roman"/>
          <w:sz w:val="20"/>
          <w:szCs w:val="20"/>
        </w:rPr>
        <w:t xml:space="preserve">В связи с выявленными нарушениями Главам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Биазинского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Гражданцевского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Верх-Красноярского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>, Остяцкого сельсоветов 14.04.2017 внесены представления (рассмотрены, удовлетворены 4 муниципальных служащих привлечены к дисциплинарной ответственности).</w:t>
      </w:r>
      <w:proofErr w:type="gramEnd"/>
    </w:p>
    <w:p w:rsidR="00BC5621" w:rsidRPr="00BC5621" w:rsidRDefault="00BC5621" w:rsidP="00BC5621">
      <w:pPr>
        <w:spacing w:line="240" w:lineRule="auto"/>
        <w:ind w:firstLine="71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>При проверке соблюдения в местах массового пребывания людей законодательства в сфере обеспечения уровня безопасности установлено, что МКУК «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Гражданцевский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 СДК», МКУК «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Верх-Красноярский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 СДК», МКУК «</w:t>
      </w:r>
      <w:proofErr w:type="gramStart"/>
      <w:r w:rsidRPr="00BC5621">
        <w:rPr>
          <w:rFonts w:ascii="Times New Roman" w:hAnsi="Times New Roman" w:cs="Times New Roman"/>
          <w:sz w:val="20"/>
          <w:szCs w:val="20"/>
        </w:rPr>
        <w:t>Остяцкий</w:t>
      </w:r>
      <w:proofErr w:type="gramEnd"/>
      <w:r w:rsidRPr="00BC5621">
        <w:rPr>
          <w:rFonts w:ascii="Times New Roman" w:hAnsi="Times New Roman" w:cs="Times New Roman"/>
          <w:sz w:val="20"/>
          <w:szCs w:val="20"/>
        </w:rPr>
        <w:t xml:space="preserve"> СДК», в отношении которых установлена 3 категория,  не оснащены </w:t>
      </w:r>
      <w:r w:rsidRPr="00BC5621">
        <w:rPr>
          <w:rFonts w:ascii="Times New Roman" w:eastAsia="Calibri" w:hAnsi="Times New Roman" w:cs="Times New Roman"/>
          <w:sz w:val="20"/>
          <w:szCs w:val="20"/>
        </w:rPr>
        <w:t>системами видеонаблюдения, оповещения и управления эвакуацией, освещения по периметру территории. Также отсутствует физическая охрана.</w:t>
      </w:r>
    </w:p>
    <w:p w:rsidR="00BC5621" w:rsidRPr="00BC5621" w:rsidRDefault="00BC5621" w:rsidP="00BC5621">
      <w:pPr>
        <w:spacing w:line="240" w:lineRule="auto"/>
        <w:ind w:firstLine="71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5621">
        <w:rPr>
          <w:rFonts w:ascii="Times New Roman" w:eastAsia="Calibri" w:hAnsi="Times New Roman" w:cs="Times New Roman"/>
          <w:sz w:val="20"/>
          <w:szCs w:val="20"/>
        </w:rPr>
        <w:t>В МКДОУ детский сад «Сказка», автостанции (</w:t>
      </w:r>
      <w:proofErr w:type="spellStart"/>
      <w:r w:rsidRPr="00BC5621">
        <w:rPr>
          <w:rFonts w:ascii="Times New Roman" w:eastAsia="Calibri" w:hAnsi="Times New Roman" w:cs="Times New Roman"/>
          <w:sz w:val="20"/>
          <w:szCs w:val="20"/>
        </w:rPr>
        <w:t>автокасса</w:t>
      </w:r>
      <w:proofErr w:type="spellEnd"/>
      <w:r w:rsidRPr="00BC5621">
        <w:rPr>
          <w:rFonts w:ascii="Times New Roman" w:eastAsia="Calibri" w:hAnsi="Times New Roman" w:cs="Times New Roman"/>
          <w:sz w:val="20"/>
          <w:szCs w:val="20"/>
        </w:rPr>
        <w:t>), администрации Северного района отсутствуют системы видеонаблюдения, оповещения и управления эвакуацией. В ГБУЗ НСО «Северная ЦРБ» отсутствует система видеонаблюдения.</w:t>
      </w:r>
    </w:p>
    <w:p w:rsidR="00BC5621" w:rsidRPr="00BC5621" w:rsidRDefault="00BC5621" w:rsidP="00BC562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ab/>
        <w:t xml:space="preserve">По всем указанным нарушениям прокурором района приняты меры прокурорского реагирования, устранение нарушений и причин и условий им способствующих, находится на контроле органа прокуратуры. </w:t>
      </w:r>
    </w:p>
    <w:p w:rsidR="00BC5621" w:rsidRPr="00BC5621" w:rsidRDefault="00BC5621" w:rsidP="00BC562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21" w:rsidRPr="00BC5621" w:rsidRDefault="00BC5621" w:rsidP="00BC5621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заместитель прокурора Северного района</w:t>
      </w:r>
    </w:p>
    <w:p w:rsidR="00BC5621" w:rsidRPr="00BC5621" w:rsidRDefault="00BC5621" w:rsidP="00BC5621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советник юстиции</w:t>
      </w:r>
    </w:p>
    <w:p w:rsidR="00BC5621" w:rsidRPr="00BC5621" w:rsidRDefault="00BC5621" w:rsidP="00BC5621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C562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proofErr w:type="spellStart"/>
      <w:r w:rsidRPr="00BC5621">
        <w:rPr>
          <w:rFonts w:ascii="Times New Roman" w:hAnsi="Times New Roman" w:cs="Times New Roman"/>
          <w:sz w:val="20"/>
          <w:szCs w:val="20"/>
        </w:rPr>
        <w:t>Тишечко</w:t>
      </w:r>
      <w:proofErr w:type="spellEnd"/>
      <w:r w:rsidRPr="00BC5621">
        <w:rPr>
          <w:rFonts w:ascii="Times New Roman" w:hAnsi="Times New Roman" w:cs="Times New Roman"/>
          <w:sz w:val="20"/>
          <w:szCs w:val="20"/>
        </w:rPr>
        <w:t xml:space="preserve"> Л.И.</w:t>
      </w:r>
    </w:p>
    <w:p w:rsidR="00BC5621" w:rsidRPr="00F27004" w:rsidRDefault="00BC5621" w:rsidP="00BC5621">
      <w:pPr>
        <w:shd w:val="clear" w:color="auto" w:fill="FFFFFF"/>
        <w:ind w:right="282" w:firstLine="708"/>
        <w:jc w:val="right"/>
      </w:pPr>
    </w:p>
    <w:p w:rsidR="00C319E4" w:rsidRPr="00C319E4" w:rsidRDefault="00C319E4" w:rsidP="00C319E4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результатах работы</w:t>
      </w:r>
    </w:p>
    <w:p w:rsidR="00C319E4" w:rsidRPr="00C319E4" w:rsidRDefault="00C319E4" w:rsidP="00C319E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319E4" w:rsidRPr="00C319E4" w:rsidRDefault="00C319E4" w:rsidP="00C319E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19E4">
        <w:rPr>
          <w:rFonts w:ascii="Times New Roman" w:hAnsi="Times New Roman" w:cs="Times New Roman"/>
          <w:sz w:val="20"/>
          <w:szCs w:val="20"/>
        </w:rPr>
        <w:t>Прокуратурой Северного района Новосибирской области на регулярной основе проводятся проверки соблюдения работодателями законодательства о противодействии коррупции, в том числе, по выполнению обязанности работодателей, при заключении трудового договора с гражданами, замещавшими должности государственной или муниципальной службы в течение двух лет после их увольнения с государственной или муниципальной службы, сообщать в 10-дневный срок о заключении такого договора представителю нанимателя (работодателю) государственного или</w:t>
      </w:r>
      <w:proofErr w:type="gramEnd"/>
      <w:r w:rsidRPr="00C319E4">
        <w:rPr>
          <w:rFonts w:ascii="Times New Roman" w:hAnsi="Times New Roman" w:cs="Times New Roman"/>
          <w:sz w:val="20"/>
          <w:szCs w:val="20"/>
        </w:rPr>
        <w:t xml:space="preserve"> муниципального служащего по последнему месту его службы (ст.64.1 ТК РФ, ч. 4 ст.12 </w:t>
      </w:r>
      <w:r w:rsidRPr="00C319E4"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Федерального закона «О противодействии </w:t>
      </w:r>
      <w:r w:rsidRPr="00C319E4">
        <w:rPr>
          <w:rFonts w:ascii="Times New Roman" w:hAnsi="Times New Roman" w:cs="Times New Roman"/>
          <w:color w:val="000000"/>
          <w:spacing w:val="-1"/>
          <w:sz w:val="20"/>
          <w:szCs w:val="20"/>
        </w:rPr>
        <w:t>коррупции»).</w:t>
      </w:r>
    </w:p>
    <w:p w:rsidR="00C319E4" w:rsidRPr="00C319E4" w:rsidRDefault="00C319E4" w:rsidP="00C319E4">
      <w:pPr>
        <w:shd w:val="clear" w:color="auto" w:fill="FFFFFF"/>
        <w:spacing w:line="20" w:lineRule="atLeast"/>
        <w:ind w:right="19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319E4">
        <w:rPr>
          <w:rFonts w:ascii="Times New Roman" w:hAnsi="Times New Roman" w:cs="Times New Roman"/>
          <w:sz w:val="20"/>
          <w:szCs w:val="20"/>
        </w:rPr>
        <w:t>Так, в апреле 2017 года прокуратурой Северного района проведена проверка соблюдения требований ч.4 ст.12  Федерального закона от 25.12.2008 № 273-ФЗ «О противодействии коррупции» в ОАО АТП «</w:t>
      </w:r>
      <w:proofErr w:type="spellStart"/>
      <w:r w:rsidRPr="00C319E4">
        <w:rPr>
          <w:rFonts w:ascii="Times New Roman" w:hAnsi="Times New Roman" w:cs="Times New Roman"/>
          <w:sz w:val="20"/>
          <w:szCs w:val="20"/>
        </w:rPr>
        <w:t>Северноеагротранс</w:t>
      </w:r>
      <w:proofErr w:type="spellEnd"/>
      <w:r w:rsidRPr="00C319E4">
        <w:rPr>
          <w:rFonts w:ascii="Times New Roman" w:hAnsi="Times New Roman" w:cs="Times New Roman"/>
          <w:sz w:val="20"/>
          <w:szCs w:val="20"/>
        </w:rPr>
        <w:t xml:space="preserve">», в ходе которой установлено, что </w:t>
      </w:r>
      <w:r w:rsidRPr="00C319E4">
        <w:rPr>
          <w:rFonts w:ascii="Times New Roman" w:hAnsi="Times New Roman" w:cs="Times New Roman"/>
          <w:color w:val="000000"/>
          <w:sz w:val="20"/>
          <w:szCs w:val="20"/>
        </w:rPr>
        <w:t xml:space="preserve">приняв  02.10.2015 года на работу бывшего государственного служащего  </w:t>
      </w:r>
      <w:r w:rsidRPr="00C319E4">
        <w:rPr>
          <w:rFonts w:ascii="Times New Roman" w:hAnsi="Times New Roman" w:cs="Times New Roman"/>
          <w:sz w:val="20"/>
          <w:szCs w:val="20"/>
        </w:rPr>
        <w:t>ОАО АТП «</w:t>
      </w:r>
      <w:proofErr w:type="spellStart"/>
      <w:r w:rsidRPr="00C319E4">
        <w:rPr>
          <w:rFonts w:ascii="Times New Roman" w:hAnsi="Times New Roman" w:cs="Times New Roman"/>
          <w:sz w:val="20"/>
          <w:szCs w:val="20"/>
        </w:rPr>
        <w:t>Северноеагротранс</w:t>
      </w:r>
      <w:proofErr w:type="spellEnd"/>
      <w:r w:rsidRPr="00C319E4">
        <w:rPr>
          <w:rFonts w:ascii="Times New Roman" w:hAnsi="Times New Roman" w:cs="Times New Roman"/>
          <w:sz w:val="20"/>
          <w:szCs w:val="20"/>
        </w:rPr>
        <w:t xml:space="preserve">» </w:t>
      </w:r>
      <w:r w:rsidRPr="00C319E4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обязано было уведомить до 12.10.2015 года  предыдущего работодателя </w:t>
      </w:r>
      <w:r w:rsidRPr="00C319E4">
        <w:rPr>
          <w:rFonts w:ascii="Times New Roman" w:hAnsi="Times New Roman" w:cs="Times New Roman"/>
          <w:color w:val="000000"/>
          <w:sz w:val="20"/>
          <w:szCs w:val="20"/>
        </w:rPr>
        <w:t>о трудоустройстве  бывшего государственного служащего, но установленные законодательством</w:t>
      </w:r>
      <w:proofErr w:type="gramEnd"/>
      <w:r w:rsidRPr="00C319E4">
        <w:rPr>
          <w:rFonts w:ascii="Times New Roman" w:hAnsi="Times New Roman" w:cs="Times New Roman"/>
          <w:color w:val="000000"/>
          <w:sz w:val="20"/>
          <w:szCs w:val="20"/>
        </w:rPr>
        <w:t xml:space="preserve"> требования не выполнило.</w:t>
      </w:r>
    </w:p>
    <w:p w:rsidR="00C319E4" w:rsidRPr="00C319E4" w:rsidRDefault="00C319E4" w:rsidP="00C319E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19E4">
        <w:rPr>
          <w:rFonts w:ascii="Times New Roman" w:hAnsi="Times New Roman" w:cs="Times New Roman"/>
          <w:sz w:val="20"/>
          <w:szCs w:val="20"/>
        </w:rPr>
        <w:t>В связи с выявленными нарушениями закона, прокурором района в отношении руководителя  ОАО АТП «</w:t>
      </w:r>
      <w:proofErr w:type="spellStart"/>
      <w:r w:rsidRPr="00C319E4">
        <w:rPr>
          <w:rFonts w:ascii="Times New Roman" w:hAnsi="Times New Roman" w:cs="Times New Roman"/>
          <w:sz w:val="20"/>
          <w:szCs w:val="20"/>
        </w:rPr>
        <w:t>Северноеагротранс</w:t>
      </w:r>
      <w:proofErr w:type="spellEnd"/>
      <w:r w:rsidRPr="00C319E4">
        <w:rPr>
          <w:rFonts w:ascii="Times New Roman" w:hAnsi="Times New Roman" w:cs="Times New Roman"/>
          <w:sz w:val="20"/>
          <w:szCs w:val="20"/>
        </w:rPr>
        <w:t xml:space="preserve">» </w:t>
      </w:r>
      <w:r w:rsidRPr="00C319E4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C319E4">
        <w:rPr>
          <w:rFonts w:ascii="Times New Roman" w:hAnsi="Times New Roman" w:cs="Times New Roman"/>
          <w:sz w:val="20"/>
          <w:szCs w:val="20"/>
        </w:rPr>
        <w:t xml:space="preserve">  вынесено постановление о возбуждении дела об административном правонарушении по ст.19.29 </w:t>
      </w:r>
      <w:proofErr w:type="spellStart"/>
      <w:r w:rsidRPr="00C319E4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C319E4">
        <w:rPr>
          <w:rFonts w:ascii="Times New Roman" w:hAnsi="Times New Roman" w:cs="Times New Roman"/>
          <w:sz w:val="20"/>
          <w:szCs w:val="20"/>
        </w:rPr>
        <w:t xml:space="preserve"> РФ (виновное должностное лицо привлечено к административной ответственности в виде штрафа 20000 рублей).</w:t>
      </w:r>
    </w:p>
    <w:p w:rsidR="00C319E4" w:rsidRPr="00C319E4" w:rsidRDefault="00C319E4" w:rsidP="00C319E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319E4" w:rsidRPr="00C319E4" w:rsidRDefault="00C319E4" w:rsidP="00C319E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319E4" w:rsidRPr="00C319E4" w:rsidRDefault="00C319E4" w:rsidP="00C319E4">
      <w:pPr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319E4" w:rsidRPr="00C319E4" w:rsidRDefault="00C319E4" w:rsidP="00C319E4">
      <w:pPr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319E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помощник прокурора </w:t>
      </w:r>
    </w:p>
    <w:p w:rsidR="00C319E4" w:rsidRPr="00C319E4" w:rsidRDefault="00C319E4" w:rsidP="00C319E4">
      <w:pPr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319E4">
        <w:rPr>
          <w:rFonts w:ascii="Times New Roman" w:hAnsi="Times New Roman" w:cs="Times New Roman"/>
          <w:sz w:val="20"/>
          <w:szCs w:val="20"/>
        </w:rPr>
        <w:t>Северного района Новосибирской области</w:t>
      </w:r>
    </w:p>
    <w:p w:rsidR="00C319E4" w:rsidRPr="00C319E4" w:rsidRDefault="00C319E4" w:rsidP="00C319E4">
      <w:pPr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319E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Мамаев К.О.</w:t>
      </w:r>
    </w:p>
    <w:p w:rsidR="00C319E4" w:rsidRPr="00C319E4" w:rsidRDefault="00C319E4" w:rsidP="00C319E4">
      <w:pPr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319E4" w:rsidRPr="00C319E4" w:rsidRDefault="00C319E4" w:rsidP="00C319E4">
      <w:pPr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319E4" w:rsidRPr="00C319E4" w:rsidRDefault="00C319E4" w:rsidP="00C319E4">
      <w:pPr>
        <w:spacing w:line="20" w:lineRule="atLeast"/>
        <w:ind w:left="637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319E4" w:rsidRPr="00C319E4" w:rsidRDefault="00C319E4" w:rsidP="00C319E4">
      <w:pPr>
        <w:spacing w:line="20" w:lineRule="atLeast"/>
        <w:ind w:left="6372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319E4" w:rsidRPr="00C319E4" w:rsidRDefault="00C319E4" w:rsidP="00C319E4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19E4">
        <w:rPr>
          <w:rFonts w:ascii="Times New Roman" w:hAnsi="Times New Roman" w:cs="Times New Roman"/>
          <w:b/>
          <w:color w:val="000000"/>
          <w:sz w:val="20"/>
          <w:szCs w:val="20"/>
        </w:rPr>
        <w:t>О результатах работы прокуратуры района</w:t>
      </w:r>
    </w:p>
    <w:p w:rsidR="00C319E4" w:rsidRPr="00C319E4" w:rsidRDefault="00C319E4" w:rsidP="00C319E4">
      <w:pPr>
        <w:spacing w:line="20" w:lineRule="atLeast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19E4">
        <w:rPr>
          <w:rFonts w:ascii="Times New Roman" w:hAnsi="Times New Roman" w:cs="Times New Roman"/>
          <w:b/>
          <w:color w:val="000000"/>
          <w:sz w:val="20"/>
          <w:szCs w:val="20"/>
        </w:rPr>
        <w:t>в сфере законодательства о муниципальной службе</w:t>
      </w:r>
    </w:p>
    <w:p w:rsidR="00C319E4" w:rsidRPr="00C319E4" w:rsidRDefault="00C319E4" w:rsidP="00C319E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319E4" w:rsidRPr="00C319E4" w:rsidRDefault="00C319E4" w:rsidP="00C319E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19E4">
        <w:rPr>
          <w:rFonts w:ascii="Times New Roman" w:hAnsi="Times New Roman" w:cs="Times New Roman"/>
          <w:color w:val="000000"/>
          <w:sz w:val="20"/>
          <w:szCs w:val="20"/>
        </w:rPr>
        <w:t>Прокуратурой Северного района Новосибирской области на регулярной основе проводятся проверки соблюдения кадровыми службами муниципальных образований Северного района  Федерального закона от 02.03.2007 № 25-ФЗ «О муниципальной службе в Российской Федерации», в том числе, по надлежащей организации и ведению личных дел муниципальных служащих.</w:t>
      </w:r>
    </w:p>
    <w:p w:rsidR="00C319E4" w:rsidRPr="00C319E4" w:rsidRDefault="00C319E4" w:rsidP="00C319E4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19E4">
        <w:rPr>
          <w:rFonts w:ascii="Times New Roman" w:hAnsi="Times New Roman" w:cs="Times New Roman"/>
          <w:color w:val="000000"/>
          <w:sz w:val="20"/>
          <w:szCs w:val="20"/>
        </w:rPr>
        <w:t xml:space="preserve">Так, в первом полугодии 2017 года, прокуратурой района проводились проверки ведения личных дел в муниципальных образованиях </w:t>
      </w:r>
      <w:proofErr w:type="spellStart"/>
      <w:r w:rsidRPr="00C319E4">
        <w:rPr>
          <w:rFonts w:ascii="Times New Roman" w:hAnsi="Times New Roman" w:cs="Times New Roman"/>
          <w:color w:val="000000"/>
          <w:sz w:val="20"/>
          <w:szCs w:val="20"/>
        </w:rPr>
        <w:t>Останинского</w:t>
      </w:r>
      <w:proofErr w:type="spellEnd"/>
      <w:r w:rsidRPr="00C319E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319E4">
        <w:rPr>
          <w:rFonts w:ascii="Times New Roman" w:hAnsi="Times New Roman" w:cs="Times New Roman"/>
          <w:color w:val="000000"/>
          <w:sz w:val="20"/>
          <w:szCs w:val="20"/>
        </w:rPr>
        <w:t>Чебаковского</w:t>
      </w:r>
      <w:proofErr w:type="spellEnd"/>
      <w:r w:rsidRPr="00C319E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319E4">
        <w:rPr>
          <w:rFonts w:ascii="Times New Roman" w:hAnsi="Times New Roman" w:cs="Times New Roman"/>
          <w:color w:val="000000"/>
          <w:sz w:val="20"/>
          <w:szCs w:val="20"/>
        </w:rPr>
        <w:t>Чувашинского</w:t>
      </w:r>
      <w:proofErr w:type="spellEnd"/>
      <w:r w:rsidRPr="00C319E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proofErr w:type="gramStart"/>
      <w:r w:rsidRPr="00C319E4">
        <w:rPr>
          <w:rFonts w:ascii="Times New Roman" w:hAnsi="Times New Roman" w:cs="Times New Roman"/>
          <w:color w:val="000000"/>
          <w:sz w:val="20"/>
          <w:szCs w:val="20"/>
        </w:rPr>
        <w:t>Верх-Красноярского</w:t>
      </w:r>
      <w:proofErr w:type="spellEnd"/>
      <w:proofErr w:type="gramEnd"/>
      <w:r w:rsidRPr="00C319E4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C319E4">
        <w:rPr>
          <w:rFonts w:ascii="Times New Roman" w:hAnsi="Times New Roman" w:cs="Times New Roman"/>
          <w:color w:val="000000"/>
          <w:sz w:val="20"/>
          <w:szCs w:val="20"/>
        </w:rPr>
        <w:t>Гражданцевского</w:t>
      </w:r>
      <w:proofErr w:type="spellEnd"/>
      <w:r w:rsidRPr="00C319E4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сельсоветов.</w:t>
      </w:r>
    </w:p>
    <w:p w:rsidR="00C319E4" w:rsidRPr="00C319E4" w:rsidRDefault="00C319E4" w:rsidP="00C319E4">
      <w:pPr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proofErr w:type="gramStart"/>
      <w:r w:rsidRPr="00C319E4"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проведенных проверок, установлены многочисленные факты нарушения порядка ведения личных дел, утвержденного </w:t>
      </w:r>
      <w:r w:rsidRPr="00C319E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Указом Президента РФ от 30.05.2005 N 609 "Об утверждении Положения о персональных данных государственного гражданского служащего Российской Федерации и ведении его личного дела", в том числе, отсутствие в личных делах необходимых документов, установленных действующим законодательством, </w:t>
      </w:r>
      <w:proofErr w:type="spellStart"/>
      <w:r w:rsidRPr="00C319E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не</w:t>
      </w:r>
      <w:r w:rsidRPr="00C319E4">
        <w:rPr>
          <w:rFonts w:ascii="Times New Roman" w:hAnsi="Times New Roman" w:cs="Times New Roman"/>
          <w:color w:val="000000"/>
          <w:sz w:val="20"/>
          <w:szCs w:val="20"/>
        </w:rPr>
        <w:t>ознакомление</w:t>
      </w:r>
      <w:proofErr w:type="spellEnd"/>
      <w:r w:rsidRPr="00C319E4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муниципальных служащих с документами своих личных дел, а также предоставление муниципальными</w:t>
      </w:r>
      <w:proofErr w:type="gramEnd"/>
      <w:r w:rsidRPr="00C319E4">
        <w:rPr>
          <w:rFonts w:ascii="Times New Roman" w:hAnsi="Times New Roman" w:cs="Times New Roman"/>
          <w:color w:val="000000"/>
          <w:sz w:val="20"/>
          <w:szCs w:val="20"/>
        </w:rPr>
        <w:t xml:space="preserve"> служащими недостоверных сведений о своих  доходах, расходах, об имуществе и обязательствах имущественного характера.</w:t>
      </w:r>
    </w:p>
    <w:p w:rsidR="00C319E4" w:rsidRPr="00C319E4" w:rsidRDefault="00C319E4" w:rsidP="00C319E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19E4">
        <w:rPr>
          <w:rFonts w:ascii="Times New Roman" w:hAnsi="Times New Roman" w:cs="Times New Roman"/>
          <w:color w:val="000000"/>
          <w:sz w:val="20"/>
          <w:szCs w:val="20"/>
        </w:rPr>
        <w:t>В связи с выявленными нарушениями законодательства, прокурором района руководителям администраций муниципальных образований внесены 5 представлений (представления рассмотрены, удовлетворены,  виновные должностные лица привлечено к дисциплинарной ответственности).</w:t>
      </w:r>
    </w:p>
    <w:p w:rsidR="00C319E4" w:rsidRPr="00C319E4" w:rsidRDefault="00C319E4" w:rsidP="00C319E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19E4" w:rsidRPr="00C319E4" w:rsidRDefault="00C319E4" w:rsidP="00C319E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19E4" w:rsidRPr="00C319E4" w:rsidRDefault="00C319E4" w:rsidP="00C319E4">
      <w:pPr>
        <w:spacing w:line="20" w:lineRule="atLeast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C319E4" w:rsidRPr="00C319E4" w:rsidRDefault="00C319E4" w:rsidP="00C319E4">
      <w:pPr>
        <w:spacing w:line="20" w:lineRule="atLeast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319E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помощник прокурора </w:t>
      </w:r>
    </w:p>
    <w:p w:rsidR="00C319E4" w:rsidRPr="00C319E4" w:rsidRDefault="00C319E4" w:rsidP="00C319E4">
      <w:pPr>
        <w:spacing w:line="20" w:lineRule="atLeast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319E4">
        <w:rPr>
          <w:rFonts w:ascii="Times New Roman" w:hAnsi="Times New Roman" w:cs="Times New Roman"/>
          <w:color w:val="000000"/>
          <w:sz w:val="20"/>
          <w:szCs w:val="20"/>
        </w:rPr>
        <w:t>Северного района Новосибирской области</w:t>
      </w:r>
    </w:p>
    <w:p w:rsidR="00C319E4" w:rsidRPr="00C319E4" w:rsidRDefault="00C319E4" w:rsidP="00C319E4">
      <w:pPr>
        <w:spacing w:line="20" w:lineRule="atLeast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319E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Мамаев К.О.</w:t>
      </w:r>
    </w:p>
    <w:p w:rsidR="00C319E4" w:rsidRPr="00C319E4" w:rsidRDefault="00C319E4" w:rsidP="00C319E4">
      <w:pPr>
        <w:spacing w:line="20" w:lineRule="atLeast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319E4" w:rsidRPr="00C319E4" w:rsidRDefault="00C319E4" w:rsidP="00C319E4">
      <w:pPr>
        <w:spacing w:line="20" w:lineRule="atLeast"/>
        <w:ind w:left="6372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319E4" w:rsidRPr="00C319E4" w:rsidRDefault="00C319E4" w:rsidP="00C319E4">
      <w:pPr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C5621" w:rsidRPr="00C319E4" w:rsidRDefault="00BC5621" w:rsidP="00C319E4">
      <w:pPr>
        <w:spacing w:line="20" w:lineRule="atLeast"/>
        <w:ind w:left="6372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37F89" w:rsidRPr="00C319E4" w:rsidRDefault="00137F89" w:rsidP="00C319E4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137F89" w:rsidRPr="00C319E4" w:rsidRDefault="00137F89" w:rsidP="00C319E4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137F89" w:rsidRPr="00C319E4" w:rsidRDefault="00137F89" w:rsidP="00C319E4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137F89" w:rsidRPr="00C319E4" w:rsidRDefault="00137F89" w:rsidP="00C319E4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137F89" w:rsidRPr="00C319E4" w:rsidRDefault="00137F89" w:rsidP="00C319E4">
      <w:pPr>
        <w:pStyle w:val="a6"/>
        <w:spacing w:line="20" w:lineRule="atLeast"/>
        <w:contextualSpacing/>
        <w:rPr>
          <w:rFonts w:ascii="Times New Roman" w:hAnsi="Times New Roman" w:cs="Times New Roman"/>
          <w:noProof/>
          <w:sz w:val="20"/>
          <w:szCs w:val="20"/>
        </w:rPr>
      </w:pPr>
    </w:p>
    <w:p w:rsidR="00C319E4" w:rsidRPr="00C319E4" w:rsidRDefault="00C319E4" w:rsidP="00C319E4">
      <w:pPr>
        <w:pStyle w:val="a6"/>
        <w:spacing w:line="20" w:lineRule="atLeast"/>
        <w:contextualSpacing/>
        <w:rPr>
          <w:rFonts w:ascii="Times New Roman" w:hAnsi="Times New Roman" w:cs="Times New Roman"/>
          <w:noProof/>
          <w:sz w:val="20"/>
          <w:szCs w:val="20"/>
        </w:rPr>
      </w:pPr>
    </w:p>
    <w:p w:rsidR="00137F89" w:rsidRPr="00C319E4" w:rsidRDefault="00137F89" w:rsidP="00C319E4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137F89" w:rsidRPr="00C319E4" w:rsidRDefault="00137F89" w:rsidP="00C319E4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137F89" w:rsidRPr="00C319E4" w:rsidRDefault="00137F89" w:rsidP="00C319E4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137F89" w:rsidRPr="00C319E4" w:rsidRDefault="00137F89" w:rsidP="00C319E4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864A1E" w:rsidRPr="00C319E4" w:rsidRDefault="00D0295B" w:rsidP="00C319E4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319E4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</w:t>
      </w:r>
      <w:r w:rsidR="005769B0" w:rsidRPr="00C319E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C319E4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pPr w:leftFromText="180" w:rightFromText="180" w:vertAnchor="text" w:horzAnchor="margin" w:tblpXSpec="center" w:tblpY="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4"/>
        <w:gridCol w:w="2243"/>
        <w:gridCol w:w="1697"/>
        <w:gridCol w:w="1044"/>
        <w:gridCol w:w="2776"/>
      </w:tblGrid>
      <w:tr w:rsidR="008921BB" w:rsidRPr="00C319E4" w:rsidTr="00D0295B">
        <w:trPr>
          <w:trHeight w:val="1234"/>
        </w:trPr>
        <w:tc>
          <w:tcPr>
            <w:tcW w:w="2554" w:type="dxa"/>
          </w:tcPr>
          <w:p w:rsidR="008921BB" w:rsidRPr="00C319E4" w:rsidRDefault="008921BB" w:rsidP="00C319E4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9E4">
              <w:rPr>
                <w:rFonts w:ascii="Times New Roman" w:hAnsi="Times New Roman" w:cs="Times New Roman"/>
                <w:sz w:val="20"/>
                <w:szCs w:val="20"/>
              </w:rPr>
              <w:t>Учредители:</w:t>
            </w:r>
          </w:p>
          <w:p w:rsidR="008921BB" w:rsidRPr="00C319E4" w:rsidRDefault="008921BB" w:rsidP="00C319E4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9E4">
              <w:rPr>
                <w:rFonts w:ascii="Times New Roman" w:hAnsi="Times New Roman" w:cs="Times New Roman"/>
                <w:sz w:val="20"/>
                <w:szCs w:val="20"/>
              </w:rPr>
              <w:t>Администрация Потюкановского сельсовета</w:t>
            </w:r>
          </w:p>
        </w:tc>
        <w:tc>
          <w:tcPr>
            <w:tcW w:w="2243" w:type="dxa"/>
          </w:tcPr>
          <w:p w:rsidR="008921BB" w:rsidRPr="00C319E4" w:rsidRDefault="008921BB" w:rsidP="00C319E4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9E4">
              <w:rPr>
                <w:rFonts w:ascii="Times New Roman" w:hAnsi="Times New Roman" w:cs="Times New Roman"/>
                <w:sz w:val="20"/>
                <w:szCs w:val="20"/>
              </w:rPr>
              <w:t>Адрес редакции:</w:t>
            </w:r>
          </w:p>
          <w:p w:rsidR="008921BB" w:rsidRPr="00C319E4" w:rsidRDefault="008921BB" w:rsidP="00C319E4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9E4">
              <w:rPr>
                <w:rFonts w:ascii="Times New Roman" w:hAnsi="Times New Roman" w:cs="Times New Roman"/>
                <w:sz w:val="20"/>
                <w:szCs w:val="20"/>
              </w:rPr>
              <w:t>632072</w:t>
            </w:r>
          </w:p>
          <w:p w:rsidR="008921BB" w:rsidRPr="00C319E4" w:rsidRDefault="008921BB" w:rsidP="00C319E4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9E4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 Северный район п. Среднеичинский  улица Центральная 14</w:t>
            </w:r>
          </w:p>
        </w:tc>
        <w:tc>
          <w:tcPr>
            <w:tcW w:w="1697" w:type="dxa"/>
          </w:tcPr>
          <w:p w:rsidR="008921BB" w:rsidRPr="00C319E4" w:rsidRDefault="005F40C2" w:rsidP="00C319E4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9E4">
              <w:rPr>
                <w:rFonts w:ascii="Times New Roman" w:hAnsi="Times New Roman" w:cs="Times New Roman"/>
                <w:sz w:val="20"/>
                <w:szCs w:val="20"/>
              </w:rPr>
              <w:t>Редакция:</w:t>
            </w:r>
          </w:p>
          <w:p w:rsidR="005F40C2" w:rsidRPr="00C319E4" w:rsidRDefault="005F40C2" w:rsidP="00C319E4">
            <w:pPr>
              <w:tabs>
                <w:tab w:val="left" w:pos="532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9E4">
              <w:rPr>
                <w:rFonts w:ascii="Times New Roman" w:hAnsi="Times New Roman" w:cs="Times New Roman"/>
                <w:sz w:val="20"/>
                <w:szCs w:val="20"/>
              </w:rPr>
              <w:t>Администрация Потюкановского сельсовета</w:t>
            </w:r>
          </w:p>
        </w:tc>
        <w:tc>
          <w:tcPr>
            <w:tcW w:w="1044" w:type="dxa"/>
          </w:tcPr>
          <w:p w:rsidR="008921BB" w:rsidRPr="00C319E4" w:rsidRDefault="008921BB" w:rsidP="00C319E4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9E4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8921BB" w:rsidRPr="00C319E4" w:rsidRDefault="008921BB" w:rsidP="00C319E4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9E4">
              <w:rPr>
                <w:rFonts w:ascii="Times New Roman" w:hAnsi="Times New Roman" w:cs="Times New Roman"/>
                <w:sz w:val="20"/>
                <w:szCs w:val="20"/>
              </w:rPr>
              <w:t>37-443</w:t>
            </w:r>
          </w:p>
        </w:tc>
        <w:tc>
          <w:tcPr>
            <w:tcW w:w="2776" w:type="dxa"/>
          </w:tcPr>
          <w:p w:rsidR="008921BB" w:rsidRPr="00C319E4" w:rsidRDefault="008921BB" w:rsidP="00C319E4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9E4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 Потюкановского сельсовета</w:t>
            </w:r>
          </w:p>
          <w:p w:rsidR="008921BB" w:rsidRPr="00C319E4" w:rsidRDefault="007A0493" w:rsidP="00C319E4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9E4">
              <w:rPr>
                <w:rFonts w:ascii="Times New Roman" w:hAnsi="Times New Roman" w:cs="Times New Roman"/>
                <w:sz w:val="20"/>
                <w:szCs w:val="20"/>
              </w:rPr>
              <w:t>тираж 5</w:t>
            </w:r>
          </w:p>
          <w:p w:rsidR="008921BB" w:rsidRPr="00C319E4" w:rsidRDefault="008921BB" w:rsidP="00C319E4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9E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:rsidR="008921BB" w:rsidRPr="00C319E4" w:rsidRDefault="008921BB" w:rsidP="00C319E4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78DA" w:rsidRPr="00C319E4" w:rsidRDefault="005478DA" w:rsidP="00C319E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A157D" w:rsidRPr="00C319E4" w:rsidRDefault="00CA157D" w:rsidP="00C319E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319E4" w:rsidRPr="00C319E4" w:rsidRDefault="00C319E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C319E4" w:rsidRPr="00C319E4" w:rsidSect="00772A8D">
      <w:pgSz w:w="11906" w:h="16838" w:code="9"/>
      <w:pgMar w:top="567" w:right="1134" w:bottom="568" w:left="113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636"/>
    <w:multiLevelType w:val="hybridMultilevel"/>
    <w:tmpl w:val="11A8B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398"/>
    <w:multiLevelType w:val="singleLevel"/>
    <w:tmpl w:val="6CFEC71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05AC4812"/>
    <w:multiLevelType w:val="hybridMultilevel"/>
    <w:tmpl w:val="5E30CA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14C"/>
    <w:multiLevelType w:val="multilevel"/>
    <w:tmpl w:val="A1C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E544A"/>
    <w:multiLevelType w:val="hybridMultilevel"/>
    <w:tmpl w:val="70B6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21448"/>
    <w:multiLevelType w:val="hybridMultilevel"/>
    <w:tmpl w:val="54628F98"/>
    <w:lvl w:ilvl="0" w:tplc="203C26F4">
      <w:start w:val="1"/>
      <w:numFmt w:val="decimal"/>
      <w:lvlText w:val="%1."/>
      <w:lvlJc w:val="left"/>
      <w:pPr>
        <w:ind w:left="735" w:hanging="3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DA7321C"/>
    <w:multiLevelType w:val="hybridMultilevel"/>
    <w:tmpl w:val="A9B4DE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4515BA"/>
    <w:multiLevelType w:val="hybridMultilevel"/>
    <w:tmpl w:val="1932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9129A"/>
    <w:multiLevelType w:val="hybridMultilevel"/>
    <w:tmpl w:val="034CB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108"/>
    <w:rsid w:val="0002612A"/>
    <w:rsid w:val="000428FF"/>
    <w:rsid w:val="000660BD"/>
    <w:rsid w:val="000F1AD6"/>
    <w:rsid w:val="0010058A"/>
    <w:rsid w:val="0010526C"/>
    <w:rsid w:val="00126375"/>
    <w:rsid w:val="00137F89"/>
    <w:rsid w:val="0014224C"/>
    <w:rsid w:val="00156F6C"/>
    <w:rsid w:val="00173AC8"/>
    <w:rsid w:val="00195A05"/>
    <w:rsid w:val="001C67CA"/>
    <w:rsid w:val="00235552"/>
    <w:rsid w:val="002838A3"/>
    <w:rsid w:val="0028410B"/>
    <w:rsid w:val="002B2B24"/>
    <w:rsid w:val="002F0468"/>
    <w:rsid w:val="00314B54"/>
    <w:rsid w:val="00315AF2"/>
    <w:rsid w:val="0032353A"/>
    <w:rsid w:val="003820D0"/>
    <w:rsid w:val="00387AC8"/>
    <w:rsid w:val="00394D91"/>
    <w:rsid w:val="003A6E65"/>
    <w:rsid w:val="003D36DB"/>
    <w:rsid w:val="003D724D"/>
    <w:rsid w:val="003E380A"/>
    <w:rsid w:val="003F0FDC"/>
    <w:rsid w:val="003F2AC8"/>
    <w:rsid w:val="00430994"/>
    <w:rsid w:val="004326FA"/>
    <w:rsid w:val="004B2FED"/>
    <w:rsid w:val="004B6ABE"/>
    <w:rsid w:val="004C5B36"/>
    <w:rsid w:val="004D32F2"/>
    <w:rsid w:val="004F211C"/>
    <w:rsid w:val="005058F9"/>
    <w:rsid w:val="0051200E"/>
    <w:rsid w:val="00512E93"/>
    <w:rsid w:val="00536DE9"/>
    <w:rsid w:val="005478DA"/>
    <w:rsid w:val="00563CAE"/>
    <w:rsid w:val="005769B0"/>
    <w:rsid w:val="005B5C1D"/>
    <w:rsid w:val="005B6191"/>
    <w:rsid w:val="005E2625"/>
    <w:rsid w:val="005E79FE"/>
    <w:rsid w:val="005F40C2"/>
    <w:rsid w:val="00631722"/>
    <w:rsid w:val="00641069"/>
    <w:rsid w:val="00656DE3"/>
    <w:rsid w:val="0067348C"/>
    <w:rsid w:val="006816F1"/>
    <w:rsid w:val="006817DE"/>
    <w:rsid w:val="00682E0F"/>
    <w:rsid w:val="006B74EE"/>
    <w:rsid w:val="006D08D4"/>
    <w:rsid w:val="006D2D51"/>
    <w:rsid w:val="006F205C"/>
    <w:rsid w:val="00704C99"/>
    <w:rsid w:val="00732B8B"/>
    <w:rsid w:val="00772A8D"/>
    <w:rsid w:val="007779F7"/>
    <w:rsid w:val="0079376F"/>
    <w:rsid w:val="007A0493"/>
    <w:rsid w:val="007A2AF4"/>
    <w:rsid w:val="007B4DE7"/>
    <w:rsid w:val="007B6005"/>
    <w:rsid w:val="007B6646"/>
    <w:rsid w:val="007B7002"/>
    <w:rsid w:val="007C097F"/>
    <w:rsid w:val="007C5BD4"/>
    <w:rsid w:val="007D133D"/>
    <w:rsid w:val="007F5423"/>
    <w:rsid w:val="008214FA"/>
    <w:rsid w:val="00863C92"/>
    <w:rsid w:val="00864A1E"/>
    <w:rsid w:val="008830DC"/>
    <w:rsid w:val="008905C0"/>
    <w:rsid w:val="008921BB"/>
    <w:rsid w:val="0089283F"/>
    <w:rsid w:val="008C1A2F"/>
    <w:rsid w:val="008C64C4"/>
    <w:rsid w:val="008F1A0D"/>
    <w:rsid w:val="00915426"/>
    <w:rsid w:val="00916AF7"/>
    <w:rsid w:val="00980A2C"/>
    <w:rsid w:val="009B6E06"/>
    <w:rsid w:val="009B7108"/>
    <w:rsid w:val="009C6CF7"/>
    <w:rsid w:val="009E1C00"/>
    <w:rsid w:val="00A1122D"/>
    <w:rsid w:val="00A2108D"/>
    <w:rsid w:val="00A30FA3"/>
    <w:rsid w:val="00A568D3"/>
    <w:rsid w:val="00A60665"/>
    <w:rsid w:val="00A81B5D"/>
    <w:rsid w:val="00AA4643"/>
    <w:rsid w:val="00AA6F77"/>
    <w:rsid w:val="00AC7ECA"/>
    <w:rsid w:val="00B15C39"/>
    <w:rsid w:val="00B40C55"/>
    <w:rsid w:val="00B41AB4"/>
    <w:rsid w:val="00B54379"/>
    <w:rsid w:val="00B75034"/>
    <w:rsid w:val="00BA0E31"/>
    <w:rsid w:val="00BC5621"/>
    <w:rsid w:val="00BC62A7"/>
    <w:rsid w:val="00C040D2"/>
    <w:rsid w:val="00C05DD0"/>
    <w:rsid w:val="00C24BE9"/>
    <w:rsid w:val="00C319E4"/>
    <w:rsid w:val="00C33172"/>
    <w:rsid w:val="00C53A0B"/>
    <w:rsid w:val="00CA157D"/>
    <w:rsid w:val="00CA2D24"/>
    <w:rsid w:val="00CA36E2"/>
    <w:rsid w:val="00CA47C5"/>
    <w:rsid w:val="00CC1052"/>
    <w:rsid w:val="00CC7B23"/>
    <w:rsid w:val="00D00664"/>
    <w:rsid w:val="00D01DAB"/>
    <w:rsid w:val="00D0295B"/>
    <w:rsid w:val="00D05A63"/>
    <w:rsid w:val="00D07ECD"/>
    <w:rsid w:val="00D148F3"/>
    <w:rsid w:val="00D50B73"/>
    <w:rsid w:val="00DC043E"/>
    <w:rsid w:val="00DD64C5"/>
    <w:rsid w:val="00E2706B"/>
    <w:rsid w:val="00E80636"/>
    <w:rsid w:val="00E9430C"/>
    <w:rsid w:val="00EC63C4"/>
    <w:rsid w:val="00ED1966"/>
    <w:rsid w:val="00F20211"/>
    <w:rsid w:val="00F36CFC"/>
    <w:rsid w:val="00FA783E"/>
    <w:rsid w:val="00FC4731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0B"/>
  </w:style>
  <w:style w:type="paragraph" w:styleId="1">
    <w:name w:val="heading 1"/>
    <w:basedOn w:val="a"/>
    <w:next w:val="a"/>
    <w:link w:val="10"/>
    <w:qFormat/>
    <w:rsid w:val="009B7108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83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108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9B710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B71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B7108"/>
    <w:pPr>
      <w:ind w:left="720"/>
      <w:contextualSpacing/>
    </w:pPr>
  </w:style>
  <w:style w:type="paragraph" w:customStyle="1" w:styleId="msonormalbullet1gif">
    <w:name w:val="msonormal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No Spacing1,No Spacing"/>
    <w:link w:val="a7"/>
    <w:uiPriority w:val="1"/>
    <w:qFormat/>
    <w:rsid w:val="005B5C1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B5C1D"/>
    <w:rPr>
      <w:color w:val="0000FF"/>
      <w:u w:val="single"/>
    </w:rPr>
  </w:style>
  <w:style w:type="paragraph" w:customStyle="1" w:styleId="s12">
    <w:name w:val="s_12"/>
    <w:basedOn w:val="a"/>
    <w:rsid w:val="005B5C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D1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sonormalbullet2gifbullet2gifbullet3gif">
    <w:name w:val="msonormalbullet2gifbullet2gifbullet3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394D91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Без интервала Знак"/>
    <w:aliases w:val="с интервалом Знак,No Spacing1 Знак,No Spacing Знак"/>
    <w:link w:val="a6"/>
    <w:locked/>
    <w:rsid w:val="00394D91"/>
  </w:style>
  <w:style w:type="paragraph" w:customStyle="1" w:styleId="ConsPlusTitle">
    <w:name w:val="ConsPlusTitle"/>
    <w:rsid w:val="004C5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qFormat/>
    <w:rsid w:val="0043099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b">
    <w:name w:val="Название Знак"/>
    <w:basedOn w:val="a0"/>
    <w:link w:val="aa"/>
    <w:uiPriority w:val="10"/>
    <w:rsid w:val="00430994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c">
    <w:name w:val="Balloon Text"/>
    <w:basedOn w:val="a"/>
    <w:link w:val="ad"/>
    <w:semiHidden/>
    <w:unhideWhenUsed/>
    <w:rsid w:val="006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3172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C1052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msonormalbullet2gifbullet2gifbullet1gif">
    <w:name w:val="msonormalbullet2gifbullet2gifbullet1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30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883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 Indent"/>
    <w:basedOn w:val="a"/>
    <w:link w:val="af"/>
    <w:uiPriority w:val="99"/>
    <w:unhideWhenUsed/>
    <w:rsid w:val="005478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78DA"/>
  </w:style>
  <w:style w:type="character" w:styleId="af0">
    <w:name w:val="Strong"/>
    <w:uiPriority w:val="22"/>
    <w:qFormat/>
    <w:rsid w:val="005478DA"/>
    <w:rPr>
      <w:b/>
      <w:bCs/>
    </w:rPr>
  </w:style>
  <w:style w:type="paragraph" w:customStyle="1" w:styleId="ConsPlusNormal1">
    <w:name w:val="ConsPlusNormal Знак Знак"/>
    <w:link w:val="ConsPlusNormal2"/>
    <w:uiPriority w:val="99"/>
    <w:rsid w:val="00547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ConsPlusNormal2">
    <w:name w:val="ConsPlusNormal Знак Знак Знак"/>
    <w:link w:val="ConsPlusNormal1"/>
    <w:uiPriority w:val="99"/>
    <w:locked/>
    <w:rsid w:val="005478DA"/>
    <w:rPr>
      <w:rFonts w:ascii="Arial" w:eastAsia="Times New Roman" w:hAnsi="Arial" w:cs="Arial"/>
      <w:sz w:val="28"/>
      <w:szCs w:val="28"/>
    </w:rPr>
  </w:style>
  <w:style w:type="paragraph" w:styleId="af1">
    <w:name w:val="Normal (Web)"/>
    <w:basedOn w:val="a"/>
    <w:uiPriority w:val="99"/>
    <w:rsid w:val="0054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78D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-3">
    <w:name w:val="header-3"/>
    <w:basedOn w:val="a0"/>
    <w:rsid w:val="005478DA"/>
  </w:style>
  <w:style w:type="character" w:customStyle="1" w:styleId="bg">
    <w:name w:val="bg"/>
    <w:basedOn w:val="a0"/>
    <w:rsid w:val="005478DA"/>
  </w:style>
  <w:style w:type="character" w:styleId="af2">
    <w:name w:val="annotation reference"/>
    <w:semiHidden/>
    <w:rsid w:val="005478DA"/>
    <w:rPr>
      <w:sz w:val="16"/>
      <w:szCs w:val="16"/>
    </w:rPr>
  </w:style>
  <w:style w:type="character" w:customStyle="1" w:styleId="b-serp-urlitem">
    <w:name w:val="b-serp-url__item"/>
    <w:basedOn w:val="a0"/>
    <w:rsid w:val="005478DA"/>
  </w:style>
  <w:style w:type="table" w:styleId="af3">
    <w:name w:val="Table Grid"/>
    <w:basedOn w:val="a1"/>
    <w:uiPriority w:val="59"/>
    <w:rsid w:val="00EC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A4643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4">
    <w:name w:val="Plain Text"/>
    <w:basedOn w:val="a"/>
    <w:link w:val="af5"/>
    <w:uiPriority w:val="99"/>
    <w:unhideWhenUsed/>
    <w:rsid w:val="007C09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7C097F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Подзаголовок Знак"/>
    <w:aliases w:val="Обычный таблица Знак"/>
    <w:basedOn w:val="a0"/>
    <w:link w:val="af7"/>
    <w:locked/>
    <w:rsid w:val="003D724D"/>
    <w:rPr>
      <w:rFonts w:ascii="Calibri" w:hAnsi="Calibri" w:cs="Calibri"/>
      <w:sz w:val="28"/>
      <w:szCs w:val="28"/>
    </w:rPr>
  </w:style>
  <w:style w:type="paragraph" w:styleId="af7">
    <w:name w:val="Subtitle"/>
    <w:aliases w:val="Обычный таблица"/>
    <w:basedOn w:val="a"/>
    <w:link w:val="af6"/>
    <w:qFormat/>
    <w:rsid w:val="003D724D"/>
    <w:pPr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character" w:customStyle="1" w:styleId="13">
    <w:name w:val="Подзаголовок Знак1"/>
    <w:aliases w:val="Обычный таблица Знак1"/>
    <w:basedOn w:val="a0"/>
    <w:link w:val="af7"/>
    <w:uiPriority w:val="11"/>
    <w:rsid w:val="003D7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">
    <w:name w:val="S_Обычный жирный"/>
    <w:basedOn w:val="a"/>
    <w:semiHidden/>
    <w:rsid w:val="003D724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21">
    <w:name w:val="Заголовок №2"/>
    <w:basedOn w:val="a"/>
    <w:link w:val="22"/>
    <w:uiPriority w:val="99"/>
    <w:rsid w:val="00F36CFC"/>
    <w:pPr>
      <w:shd w:val="clear" w:color="auto" w:fill="FFFFFF"/>
      <w:spacing w:before="480" w:after="0" w:line="274" w:lineRule="exact"/>
      <w:jc w:val="center"/>
      <w:outlineLvl w:val="1"/>
    </w:pPr>
    <w:rPr>
      <w:rFonts w:ascii="Arial" w:eastAsia="Times New Roman" w:hAnsi="Arial" w:cs="Arial"/>
      <w:b/>
      <w:bCs/>
      <w:sz w:val="23"/>
      <w:szCs w:val="23"/>
    </w:rPr>
  </w:style>
  <w:style w:type="character" w:customStyle="1" w:styleId="22">
    <w:name w:val="Заголовок №2_"/>
    <w:basedOn w:val="a0"/>
    <w:link w:val="21"/>
    <w:uiPriority w:val="99"/>
    <w:locked/>
    <w:rsid w:val="00F36CFC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C4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11"/>
    <w:next w:val="11"/>
    <w:rsid w:val="007A2AF4"/>
    <w:pPr>
      <w:keepNext/>
      <w:widowControl/>
      <w:adjustRightInd/>
      <w:spacing w:before="0" w:line="240" w:lineRule="auto"/>
      <w:ind w:firstLine="0"/>
      <w:jc w:val="center"/>
      <w:textAlignment w:val="auto"/>
      <w:outlineLvl w:val="1"/>
    </w:pPr>
    <w:rPr>
      <w:snapToGrid/>
    </w:rPr>
  </w:style>
  <w:style w:type="paragraph" w:customStyle="1" w:styleId="formattext">
    <w:name w:val="formattext"/>
    <w:basedOn w:val="a"/>
    <w:rsid w:val="000F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AD6"/>
  </w:style>
  <w:style w:type="character" w:customStyle="1" w:styleId="A00">
    <w:name w:val="A0"/>
    <w:rsid w:val="00772A8D"/>
    <w:rPr>
      <w:color w:val="000000"/>
      <w:sz w:val="32"/>
    </w:rPr>
  </w:style>
  <w:style w:type="paragraph" w:styleId="23">
    <w:name w:val="Body Text Indent 2"/>
    <w:basedOn w:val="a"/>
    <w:link w:val="24"/>
    <w:uiPriority w:val="99"/>
    <w:semiHidden/>
    <w:unhideWhenUsed/>
    <w:rsid w:val="00E943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9430C"/>
  </w:style>
  <w:style w:type="paragraph" w:styleId="25">
    <w:name w:val="List 2"/>
    <w:basedOn w:val="a"/>
    <w:rsid w:val="00E9430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8C64C4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8C64C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8C64C4"/>
    <w:pPr>
      <w:widowControl w:val="0"/>
      <w:autoSpaceDE w:val="0"/>
      <w:autoSpaceDN w:val="0"/>
      <w:adjustRightInd w:val="0"/>
      <w:spacing w:after="0" w:line="307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C64C4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uiPriority w:val="99"/>
    <w:semiHidden/>
    <w:unhideWhenUsed/>
    <w:rsid w:val="00D50B73"/>
    <w:rPr>
      <w:color w:val="800080"/>
      <w:u w:val="single"/>
    </w:rPr>
  </w:style>
  <w:style w:type="paragraph" w:styleId="af9">
    <w:name w:val="header"/>
    <w:basedOn w:val="a"/>
    <w:link w:val="afa"/>
    <w:semiHidden/>
    <w:unhideWhenUsed/>
    <w:rsid w:val="00D50B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0"/>
    <w:link w:val="af9"/>
    <w:semiHidden/>
    <w:rsid w:val="00D50B73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er"/>
    <w:basedOn w:val="a"/>
    <w:link w:val="afc"/>
    <w:semiHidden/>
    <w:unhideWhenUsed/>
    <w:rsid w:val="00D50B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0"/>
    <w:link w:val="afb"/>
    <w:semiHidden/>
    <w:rsid w:val="00D50B73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Базовый"/>
    <w:rsid w:val="00D50B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ConsNormal">
    <w:name w:val="ConsNormal"/>
    <w:rsid w:val="00D50B7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Название Знак1"/>
    <w:locked/>
    <w:rsid w:val="00D50B7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6">
    <w:name w:val="Body Text 2"/>
    <w:basedOn w:val="a"/>
    <w:link w:val="27"/>
    <w:uiPriority w:val="99"/>
    <w:unhideWhenUsed/>
    <w:rsid w:val="00BC5621"/>
    <w:pPr>
      <w:spacing w:after="120" w:line="480" w:lineRule="auto"/>
    </w:pPr>
    <w:rPr>
      <w:rFonts w:ascii="Arial" w:eastAsia="Times New Roman" w:hAnsi="Arial" w:cs="Arial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BC5621"/>
    <w:rPr>
      <w:rFonts w:ascii="Arial" w:eastAsia="Times New Roman" w:hAnsi="Arial" w:cs="Arial"/>
      <w:sz w:val="24"/>
      <w:szCs w:val="24"/>
    </w:rPr>
  </w:style>
  <w:style w:type="character" w:customStyle="1" w:styleId="snippetequal">
    <w:name w:val="snippet_equal"/>
    <w:basedOn w:val="a0"/>
    <w:rsid w:val="00BC56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2017-06-29T06:03:00Z</cp:lastPrinted>
  <dcterms:created xsi:type="dcterms:W3CDTF">2014-11-05T10:55:00Z</dcterms:created>
  <dcterms:modified xsi:type="dcterms:W3CDTF">2017-06-29T07:58:00Z</dcterms:modified>
</cp:coreProperties>
</file>