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580F" w:rsidRDefault="00A9580F" w:rsidP="00A9580F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РОССИЙСКАЯ ФЕДЕРАЦИЯ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A9580F" w:rsidRDefault="00A9580F" w:rsidP="00A9580F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ФЕДЕРАЛЬНЫЙ ЗАКОН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A9580F" w:rsidRDefault="00A9580F" w:rsidP="00A9580F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О внесении изменения в статью 12</w:t>
      </w:r>
      <w:r>
        <w:rPr>
          <w:rStyle w:val="w9"/>
          <w:color w:val="333333"/>
          <w:sz w:val="17"/>
          <w:szCs w:val="17"/>
        </w:rPr>
        <w:t>1</w:t>
      </w:r>
      <w:r>
        <w:rPr>
          <w:b/>
          <w:bCs/>
          <w:color w:val="333333"/>
          <w:sz w:val="27"/>
          <w:szCs w:val="27"/>
        </w:rPr>
        <w:t> Федерального закона "О противодействии коррупции"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A9580F" w:rsidRDefault="00A9580F" w:rsidP="00A9580F">
      <w:pPr>
        <w:pStyle w:val="i"/>
        <w:shd w:val="clear" w:color="auto" w:fill="FFFFFF"/>
        <w:spacing w:before="90" w:beforeAutospacing="0" w:after="90" w:afterAutospacing="0"/>
        <w:ind w:left="675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Принят Государственной Думой                              17 сентября 2013 года</w:t>
      </w:r>
    </w:p>
    <w:p w:rsidR="00A9580F" w:rsidRDefault="00A9580F" w:rsidP="00A9580F">
      <w:pPr>
        <w:pStyle w:val="i"/>
        <w:shd w:val="clear" w:color="auto" w:fill="FFFFFF"/>
        <w:spacing w:before="90" w:beforeAutospacing="0" w:after="90" w:afterAutospacing="0"/>
        <w:ind w:left="675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Одобрен Советом Федерации                                   25 сентября 2013 года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Внести в часть 2 статьи 12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Федерального закона </w:t>
      </w:r>
      <w:hyperlink r:id="rId5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25 декабря 2008 года № 273-ФЗ</w:t>
        </w:r>
      </w:hyperlink>
      <w:r>
        <w:rPr>
          <w:color w:val="333333"/>
          <w:sz w:val="27"/>
          <w:szCs w:val="27"/>
        </w:rPr>
        <w:t> "О противодействии коррупции" (Собрание законодательства Российской Федерации, 2008, № 52, ст. 6228; 2011, № 48, ст. 6730) изменение, дополнив ее словами ", если иное не установлено федеральными законами".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Президент Российской Федерации                               В.Путин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Москва, Кремль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30 сентября 2013 года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№ 261-ФЗ</w:t>
      </w:r>
    </w:p>
    <w:p w:rsidR="00A9580F" w:rsidRDefault="00A9580F" w:rsidP="00A9580F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EB68BA" w:rsidRDefault="00EB68BA">
      <w:bookmarkStart w:id="0" w:name="_GoBack"/>
      <w:bookmarkEnd w:id="0"/>
    </w:p>
    <w:sectPr w:rsidR="00EB68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5F1"/>
    <w:rsid w:val="00A9580F"/>
    <w:rsid w:val="00EB68BA"/>
    <w:rsid w:val="00F73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">
    <w:name w:val="c"/>
    <w:basedOn w:val="a"/>
    <w:rsid w:val="00A95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95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rsid w:val="00A95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9">
    <w:name w:val="w9"/>
    <w:basedOn w:val="a0"/>
    <w:rsid w:val="00A9580F"/>
  </w:style>
  <w:style w:type="paragraph" w:customStyle="1" w:styleId="i">
    <w:name w:val="i"/>
    <w:basedOn w:val="a"/>
    <w:rsid w:val="00A95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md">
    <w:name w:val="cmd"/>
    <w:basedOn w:val="a0"/>
    <w:rsid w:val="00A958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">
    <w:name w:val="c"/>
    <w:basedOn w:val="a"/>
    <w:rsid w:val="00A95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95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rsid w:val="00A95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9">
    <w:name w:val="w9"/>
    <w:basedOn w:val="a0"/>
    <w:rsid w:val="00A9580F"/>
  </w:style>
  <w:style w:type="paragraph" w:customStyle="1" w:styleId="i">
    <w:name w:val="i"/>
    <w:basedOn w:val="a"/>
    <w:rsid w:val="00A95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md">
    <w:name w:val="cmd"/>
    <w:basedOn w:val="a0"/>
    <w:rsid w:val="00A958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073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prevDoc=102168039&amp;backlink=1&amp;&amp;nd=10212665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2021-11-17T07:29:00Z</dcterms:created>
  <dcterms:modified xsi:type="dcterms:W3CDTF">2021-11-17T07:29:00Z</dcterms:modified>
</cp:coreProperties>
</file>