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1B" w:rsidRDefault="0075191B" w:rsidP="0075191B">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w:t>
      </w:r>
      <w:r>
        <w:rPr>
          <w:b/>
          <w:bCs/>
          <w:color w:val="333333"/>
          <w:sz w:val="27"/>
          <w:szCs w:val="27"/>
        </w:rPr>
        <w:br/>
        <w:t>Российской Федерации по вопросам противодействия коррупции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12 декабря 2014 года</w:t>
      </w:r>
    </w:p>
    <w:p w:rsidR="0075191B" w:rsidRDefault="0075191B" w:rsidP="0075191B">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17 декабря 2014 года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Закон Российской Федерации </w:t>
      </w:r>
      <w:hyperlink r:id="rId5" w:tgtFrame="contents" w:history="1">
        <w:r>
          <w:rPr>
            <w:rStyle w:val="cmd"/>
            <w:color w:val="1111EE"/>
            <w:sz w:val="27"/>
            <w:szCs w:val="27"/>
            <w:u w:val="single"/>
          </w:rPr>
          <w:t>от 26 июня 1992 года № 3132-I</w:t>
        </w:r>
      </w:hyperlink>
      <w:r>
        <w:rPr>
          <w:color w:val="333333"/>
          <w:sz w:val="27"/>
          <w:szCs w:val="27"/>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2001, № 51, ст. 4834; 2005, № 15, ст. 1278; 2008, № 52, ст. 6229; 2011, № 49, ст. 7066; № 50, ст. 7364; 2012, № 50, ст. 6954; 2013, № 19, ст. 2329; № 27, ст. 3477; 2014, № 11, ст. 1094)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в подпункте 8 пункта 6 статьи 5 слова "по форме согласно приложениям 1 и 2 к настоящему Закону" заменить словами "по форме, утверждаемой Президентом Российской Федерации";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1 статьи 8</w:t>
      </w:r>
      <w:r>
        <w:rPr>
          <w:rStyle w:val="w9"/>
          <w:color w:val="333333"/>
          <w:sz w:val="17"/>
          <w:szCs w:val="17"/>
        </w:rPr>
        <w:t>1</w:t>
      </w:r>
      <w:r>
        <w:rPr>
          <w:color w:val="333333"/>
          <w:sz w:val="27"/>
          <w:szCs w:val="27"/>
        </w:rPr>
        <w:t> слова "по форме согласно приложениям 3 и 4 к настоящему Закону" заменить словами "по форме, утверждаемой Президентом Российской Федерации";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приложения 1 - 4 признать утратившими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29</w:t>
      </w:r>
      <w:r>
        <w:rPr>
          <w:rStyle w:val="w9"/>
          <w:color w:val="333333"/>
          <w:sz w:val="17"/>
          <w:szCs w:val="17"/>
        </w:rPr>
        <w:t>3</w:t>
      </w:r>
      <w:r>
        <w:rPr>
          <w:color w:val="333333"/>
          <w:sz w:val="27"/>
          <w:szCs w:val="27"/>
        </w:rPr>
        <w:t> Федерального закона </w:t>
      </w:r>
      <w:hyperlink r:id="rId6" w:tgtFrame="contents" w:history="1">
        <w:r>
          <w:rPr>
            <w:rStyle w:val="cmd"/>
            <w:color w:val="1111EE"/>
            <w:sz w:val="27"/>
            <w:szCs w:val="27"/>
            <w:u w:val="single"/>
          </w:rPr>
          <w:t>от 21 июля 1997 года № 114-ФЗ</w:t>
        </w:r>
      </w:hyperlink>
      <w:r>
        <w:rPr>
          <w:color w:val="333333"/>
          <w:sz w:val="27"/>
          <w:szCs w:val="27"/>
        </w:rPr>
        <w:t> "О службе в таможенных органах Российской Федерации" (Собрание законодательства Российской Федерации, 1997, № 30, ст. 3586; 2011, № 48, ст. 6730) дополнить пунктом 3</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51</w:t>
      </w:r>
      <w:r>
        <w:rPr>
          <w:rStyle w:val="w9"/>
          <w:color w:val="333333"/>
          <w:sz w:val="17"/>
          <w:szCs w:val="17"/>
        </w:rPr>
        <w:t>1</w:t>
      </w:r>
      <w:r>
        <w:rPr>
          <w:color w:val="333333"/>
          <w:sz w:val="27"/>
          <w:szCs w:val="27"/>
        </w:rPr>
        <w:t> Федерального закона </w:t>
      </w:r>
      <w:hyperlink r:id="rId7" w:tgtFrame="contents" w:history="1">
        <w:r>
          <w:rPr>
            <w:rStyle w:val="cmd"/>
            <w:color w:val="1111EE"/>
            <w:sz w:val="27"/>
            <w:szCs w:val="27"/>
            <w:u w:val="single"/>
          </w:rPr>
          <w:t>от 28 марта 1998 года № 53-ФЗ</w:t>
        </w:r>
      </w:hyperlink>
      <w:r>
        <w:rPr>
          <w:color w:val="333333"/>
          <w:sz w:val="27"/>
          <w:szCs w:val="27"/>
        </w:rPr>
        <w:t> "О воинской обязанности и военной службе" (Собрание законодательства Российской Федерации, 1998, № 13, ст. 1475; 2011, № 48, ст. 6730) дополнить пунктом 3</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часть 7 статьи 40 Федерального закона </w:t>
      </w:r>
      <w:hyperlink r:id="rId8" w:tgtFrame="contents" w:history="1">
        <w:r>
          <w:rPr>
            <w:rStyle w:val="cmd"/>
            <w:color w:val="1111EE"/>
            <w:sz w:val="27"/>
            <w:szCs w:val="27"/>
            <w:u w:val="single"/>
          </w:rPr>
          <w:t>от 6 октября 2003 года № 131-ФЗ</w:t>
        </w:r>
      </w:hyperlink>
      <w:r>
        <w:rPr>
          <w:color w:val="333333"/>
          <w:sz w:val="27"/>
          <w:szCs w:val="27"/>
        </w:rPr>
        <w:t>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 № 45, ст. 5430; 2008, № 52, ст. 6229; 2009, № 52, ст. 6441; 2011, № 31, ст. 4703; № 48, ст. 6730; № 49, ст. 7039; 2014, № 22, ст. 2770; № 26, ст. 3371)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1 признать утратившим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2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9" w:tgtFrame="contents" w:history="1">
        <w:r>
          <w:rPr>
            <w:rStyle w:val="cmd"/>
            <w:color w:val="1111EE"/>
            <w:sz w:val="27"/>
            <w:szCs w:val="27"/>
            <w:u w:val="single"/>
          </w:rPr>
          <w:t>от 27 июля 2004 года № 79-ФЗ</w:t>
        </w:r>
      </w:hyperlink>
      <w:r>
        <w:rPr>
          <w:color w:val="333333"/>
          <w:sz w:val="27"/>
          <w:szCs w:val="27"/>
        </w:rPr>
        <w:t xml:space="preserve"> "О государственной гражданской службе Российской Федерации" (Собрание законодательства Российской Федерации, 2004, № 31, ст. 3215; 2007, № 10, </w:t>
      </w:r>
      <w:r>
        <w:rPr>
          <w:color w:val="333333"/>
          <w:sz w:val="27"/>
          <w:szCs w:val="27"/>
        </w:rPr>
        <w:lastRenderedPageBreak/>
        <w:t>ст. 1151; 2008, № 13, ст. 1186; № 52, ст. 6235; 2010, № 5, ст. 459; 2011, № 48, ст. 6730; 2012, № 50, ст. 6954; 2013, № 19, ст. 2329)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в части 1 статьи 17:</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признать утратившим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3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1 статьи 20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59</w:t>
      </w:r>
      <w:r>
        <w:rPr>
          <w:rStyle w:val="w9"/>
          <w:color w:val="333333"/>
          <w:sz w:val="17"/>
          <w:szCs w:val="17"/>
        </w:rPr>
        <w:t>3</w:t>
      </w:r>
      <w:r>
        <w:rPr>
          <w:color w:val="333333"/>
          <w:sz w:val="27"/>
          <w:szCs w:val="27"/>
        </w:rPr>
        <w:t>дополнить частью 3</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часть 1 статьи 14 Федерального закона </w:t>
      </w:r>
      <w:hyperlink r:id="rId10" w:tgtFrame="contents" w:history="1">
        <w:r>
          <w:rPr>
            <w:rStyle w:val="cmd"/>
            <w:color w:val="1111EE"/>
            <w:sz w:val="27"/>
            <w:szCs w:val="27"/>
            <w:u w:val="single"/>
          </w:rPr>
          <w:t>от 2 марта 2007 года № 25-ФЗ</w:t>
        </w:r>
      </w:hyperlink>
      <w:r>
        <w:rPr>
          <w:color w:val="333333"/>
          <w:sz w:val="27"/>
          <w:szCs w:val="27"/>
        </w:rPr>
        <w:t> "О муниципальной службе в Российской Федерации" (Собрание законодательства Российской Федерации, 2007, № 10, ст. 1152; 2008, № 52, ст. 6235; 2011, № 19, ст. 2709; № 48, ст. 6730)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1 признать утратившим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3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заниматься предпринимательской деятельностью лично или через доверенных лиц, а также участвовать в управлении хозяйствующим субъектом </w:t>
      </w:r>
      <w:r>
        <w:rPr>
          <w:color w:val="333333"/>
          <w:sz w:val="27"/>
          <w:szCs w:val="27"/>
        </w:rPr>
        <w:lastRenderedPageBreak/>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1"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(Собрание законодательства Российской Федерации, 2008, № 52, ст. 6228; 2011, № 29, ст. 4291; № 48, ст. 6730; 2012, № 50, ст. 6954; № 53, ст. 7605; 2013, № 19, ст. 2329; № 40, ст. 5031)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7</w:t>
      </w:r>
      <w:r>
        <w:rPr>
          <w:rStyle w:val="w9"/>
          <w:color w:val="333333"/>
          <w:sz w:val="17"/>
          <w:szCs w:val="17"/>
        </w:rPr>
        <w:t>1</w:t>
      </w:r>
      <w:r>
        <w:rPr>
          <w:color w:val="333333"/>
          <w:sz w:val="27"/>
          <w:szCs w:val="27"/>
        </w:rPr>
        <w:t>:</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части 1:</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дополнить подпунктом "и"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супругам и несовершеннолетним детям лиц, указанных в подпунктах "а" - "з" пункта 1 настоящей части;";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2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w:t>
      </w:r>
      <w:r>
        <w:rPr>
          <w:color w:val="333333"/>
          <w:sz w:val="27"/>
          <w:szCs w:val="27"/>
        </w:rP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1 статьи 8:</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претендующие на замещение должностей государственной службы;";</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w:t>
      </w:r>
      <w:r>
        <w:rPr>
          <w:rStyle w:val="w9"/>
          <w:color w:val="333333"/>
          <w:sz w:val="17"/>
          <w:szCs w:val="17"/>
        </w:rPr>
        <w:t>2</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2</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4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лица, замещающие должности, указанные в пунктах 1</w:t>
      </w:r>
      <w:r>
        <w:rPr>
          <w:rStyle w:val="w9"/>
          <w:color w:val="333333"/>
          <w:sz w:val="17"/>
          <w:szCs w:val="17"/>
        </w:rPr>
        <w:t>1</w:t>
      </w:r>
      <w:r>
        <w:rPr>
          <w:color w:val="333333"/>
          <w:sz w:val="27"/>
          <w:szCs w:val="27"/>
        </w:rPr>
        <w:t> - 3</w:t>
      </w:r>
      <w:r>
        <w:rPr>
          <w:rStyle w:val="w9"/>
          <w:color w:val="333333"/>
          <w:sz w:val="17"/>
          <w:szCs w:val="17"/>
        </w:rPr>
        <w:t>1</w:t>
      </w:r>
      <w:r>
        <w:rPr>
          <w:color w:val="333333"/>
          <w:sz w:val="27"/>
          <w:szCs w:val="27"/>
        </w:rPr>
        <w:t> настоящей части.";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в части 4 статьи 8</w:t>
      </w:r>
      <w:r>
        <w:rPr>
          <w:rStyle w:val="w9"/>
          <w:color w:val="333333"/>
          <w:sz w:val="17"/>
          <w:szCs w:val="17"/>
        </w:rPr>
        <w:t>1</w:t>
      </w:r>
      <w:r>
        <w:rPr>
          <w:color w:val="333333"/>
          <w:sz w:val="27"/>
          <w:szCs w:val="27"/>
        </w:rPr>
        <w:t>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пункт 2 части 3 статьи 12</w:t>
      </w:r>
      <w:r>
        <w:rPr>
          <w:rStyle w:val="w9"/>
          <w:color w:val="333333"/>
          <w:sz w:val="17"/>
          <w:szCs w:val="17"/>
        </w:rPr>
        <w:t>1</w:t>
      </w:r>
      <w:r>
        <w:rPr>
          <w:color w:val="333333"/>
          <w:sz w:val="27"/>
          <w:szCs w:val="27"/>
        </w:rPr>
        <w:t>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30</w:t>
      </w:r>
      <w:r>
        <w:rPr>
          <w:rStyle w:val="w9"/>
          <w:color w:val="333333"/>
          <w:sz w:val="17"/>
          <w:szCs w:val="17"/>
        </w:rPr>
        <w:t>3</w:t>
      </w:r>
      <w:r>
        <w:rPr>
          <w:color w:val="333333"/>
          <w:sz w:val="27"/>
          <w:szCs w:val="27"/>
        </w:rPr>
        <w:t> Федерального закона </w:t>
      </w:r>
      <w:hyperlink r:id="rId12" w:tgtFrame="contents" w:history="1">
        <w:r>
          <w:rPr>
            <w:rStyle w:val="cmd"/>
            <w:color w:val="1111EE"/>
            <w:sz w:val="27"/>
            <w:szCs w:val="27"/>
            <w:u w:val="single"/>
          </w:rPr>
          <w:t>от 28 декабря 2010 года № 403-ФЗ</w:t>
        </w:r>
      </w:hyperlink>
      <w:r>
        <w:rPr>
          <w:color w:val="333333"/>
          <w:sz w:val="27"/>
          <w:szCs w:val="27"/>
        </w:rPr>
        <w:t> "О Следственном комитете Российской Федерации" (Собрание законодательства Российской Федерации, 2011, № 1, ст. 15; № 48, ст. 6730) дополнить частью 3</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xml:space="preserve">.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w:t>
      </w:r>
      <w:r>
        <w:rPr>
          <w:color w:val="333333"/>
          <w:sz w:val="27"/>
          <w:szCs w:val="27"/>
        </w:rPr>
        <w:lastRenderedPageBreak/>
        <w:t>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14 части 1 статьи 27 Федерального закона </w:t>
      </w:r>
      <w:hyperlink r:id="rId13" w:tgtFrame="contents" w:history="1">
        <w:r>
          <w:rPr>
            <w:rStyle w:val="cmd"/>
            <w:color w:val="1111EE"/>
            <w:sz w:val="27"/>
            <w:szCs w:val="27"/>
            <w:u w:val="single"/>
          </w:rPr>
          <w:t>от 7 февраля 2011 года № 3-ФЗ</w:t>
        </w:r>
      </w:hyperlink>
      <w:r>
        <w:rPr>
          <w:color w:val="333333"/>
          <w:sz w:val="27"/>
          <w:szCs w:val="27"/>
        </w:rPr>
        <w:t> "О полиции" (Собрание законодательства Российской Федерации, 2011, № 7, ст. 900) изложить в следующий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4" w:tgtFrame="contents" w:history="1">
        <w:r>
          <w:rPr>
            <w:rStyle w:val="cmd"/>
            <w:color w:val="1111EE"/>
            <w:sz w:val="27"/>
            <w:szCs w:val="27"/>
            <w:u w:val="single"/>
          </w:rPr>
          <w:t>от 30 ноября 2011 года № 342-ФЗ</w:t>
        </w:r>
      </w:hyperlink>
      <w:r>
        <w:rPr>
          <w:color w:val="333333"/>
          <w:sz w:val="27"/>
          <w:szCs w:val="27"/>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2012, № 50, ст. 6954; 2013, № 19, ст. 2329; № 27, ст. 3477; № 48, ст. 6165; Российская газета, 2014, 5 декабря)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14 части 1 статьи 12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4 статьи 15 и пункт 13 части 2 статьи 49 признать утратившими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дополнить статьей 50</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50</w:t>
      </w:r>
      <w:r>
        <w:rPr>
          <w:rStyle w:val="w9"/>
          <w:color w:val="333333"/>
          <w:sz w:val="17"/>
          <w:szCs w:val="17"/>
        </w:rPr>
        <w:t>1</w:t>
      </w:r>
      <w:r>
        <w:rPr>
          <w:b/>
          <w:bCs/>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w:t>
      </w:r>
      <w:r>
        <w:rPr>
          <w:color w:val="333333"/>
          <w:sz w:val="27"/>
          <w:szCs w:val="27"/>
        </w:rPr>
        <w:lastRenderedPageBreak/>
        <w:t>другими федеральными законами, налагаются взыскания, предусмотренные частью 1 статьи 50 настоящего Федерального закона.";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дополнить статьей 51</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51</w:t>
      </w:r>
      <w:r>
        <w:rPr>
          <w:rStyle w:val="w9"/>
          <w:color w:val="333333"/>
          <w:sz w:val="17"/>
          <w:szCs w:val="17"/>
        </w:rPr>
        <w:t>1</w:t>
      </w:r>
      <w:r>
        <w:rPr>
          <w:b/>
          <w:bCs/>
          <w:color w:val="333333"/>
          <w:sz w:val="27"/>
          <w:szCs w:val="27"/>
        </w:rPr>
        <w:t>. Порядок наложения на сотрудников органов внутренних дел взысканий за коррупционные правонарушения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 наложении взысканий, предусмотренных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5.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xml:space="preserve">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w:t>
      </w:r>
      <w:r>
        <w:rPr>
          <w:color w:val="333333"/>
          <w:sz w:val="27"/>
          <w:szCs w:val="27"/>
        </w:rPr>
        <w:lastRenderedPageBreak/>
        <w:t>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w:t>
      </w:r>
      <w:r>
        <w:rPr>
          <w:rStyle w:val="w9"/>
          <w:color w:val="333333"/>
          <w:sz w:val="17"/>
          <w:szCs w:val="17"/>
        </w:rPr>
        <w:t>1</w:t>
      </w:r>
      <w:r>
        <w:rPr>
          <w:color w:val="333333"/>
          <w:sz w:val="27"/>
          <w:szCs w:val="27"/>
        </w:rPr>
        <w:t> или 82</w:t>
      </w:r>
      <w:r>
        <w:rPr>
          <w:rStyle w:val="w9"/>
          <w:color w:val="333333"/>
          <w:sz w:val="17"/>
          <w:szCs w:val="17"/>
        </w:rPr>
        <w:t>1</w:t>
      </w:r>
      <w:r>
        <w:rPr>
          <w:color w:val="333333"/>
          <w:sz w:val="27"/>
          <w:szCs w:val="27"/>
        </w:rPr>
        <w:t> настоящего Федерального закона.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8. Сотрудник органов внутренних дел вправе обжаловать взыскание в письменной форме в установленном порядке.</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w:t>
      </w:r>
      <w:r>
        <w:rPr>
          <w:rStyle w:val="w9"/>
          <w:color w:val="333333"/>
          <w:sz w:val="17"/>
          <w:szCs w:val="17"/>
        </w:rPr>
        <w:t>1</w:t>
      </w:r>
      <w:r>
        <w:rPr>
          <w:color w:val="333333"/>
          <w:sz w:val="27"/>
          <w:szCs w:val="27"/>
        </w:rPr>
        <w:t> настоящего Федерального закона, он считается не имеющим взыскания.";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5) в части 4 статьи 69 слова ", 20 или 22" заменить словами "или 20", слова "или 9" заменить словами ", 9 или 13";</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6) в части 14 статьи 76 слова ", 20 или 22" заменить словами "или 20", слова "или 9" заменить словами ", 9 или 13";</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7) в статье 82:</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22 части 2 признать утратившим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3 дополнить пунктом 13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"13) в связи с утратой доверия в случаях, предусмотренных статьей 82</w:t>
      </w:r>
      <w:r>
        <w:rPr>
          <w:rStyle w:val="w9"/>
          <w:color w:val="333333"/>
          <w:sz w:val="17"/>
          <w:szCs w:val="17"/>
        </w:rPr>
        <w:t>1</w:t>
      </w:r>
      <w:r>
        <w:rPr>
          <w:color w:val="333333"/>
          <w:sz w:val="27"/>
          <w:szCs w:val="27"/>
        </w:rPr>
        <w:t> настоящего Федерального закона.";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 часть 4 признать утратившей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г) в части 6 слова "пунктом 5, 6, 7, 10, 13, 14, 15, 20 или 22 части 2 настоящей статьи" заменить словами "пунктом 5, 6, 7, 10, 13, 14, 15 или 20 части 2 настоящей статьи";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8) дополнить статьей 82</w:t>
      </w:r>
      <w:r>
        <w:rPr>
          <w:rStyle w:val="w9"/>
          <w:color w:val="333333"/>
          <w:sz w:val="17"/>
          <w:szCs w:val="17"/>
        </w:rPr>
        <w:t>1</w:t>
      </w:r>
      <w:r>
        <w:rPr>
          <w:color w:val="333333"/>
          <w:sz w:val="27"/>
          <w:szCs w:val="27"/>
        </w:rPr>
        <w:t>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82</w:t>
      </w:r>
      <w:r>
        <w:rPr>
          <w:rStyle w:val="w9"/>
          <w:color w:val="333333"/>
          <w:sz w:val="17"/>
          <w:szCs w:val="17"/>
        </w:rPr>
        <w:t>1</w:t>
      </w:r>
      <w:r>
        <w:rPr>
          <w:b/>
          <w:bCs/>
          <w:color w:val="333333"/>
          <w:sz w:val="27"/>
          <w:szCs w:val="27"/>
        </w:rPr>
        <w:t>. Увольнение в связи с утратой доверия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Сотрудник органов внутренних дел подлежит увольнению в связи с утратой доверия в случае:</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осуществления сотрудником органов внутренних дел предпринимательской деятельности;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5" w:tgtFrame="contents" w:history="1">
        <w:r>
          <w:rPr>
            <w:rStyle w:val="cmd"/>
            <w:color w:val="1111EE"/>
            <w:sz w:val="27"/>
            <w:szCs w:val="27"/>
            <w:u w:val="single"/>
          </w:rPr>
          <w:t>от 3 декабря 2012 года № 230-ФЗ</w:t>
        </w:r>
      </w:hyperlink>
      <w:r>
        <w:rPr>
          <w:color w:val="333333"/>
          <w:sz w:val="27"/>
          <w:szCs w:val="27"/>
        </w:rPr>
        <w:t>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статью 1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"Статья 1</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1 части 1 статьи 2:</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подпункт "д"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подпункт "е"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 "ж"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подпункт "з"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подпункт "и"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е) подпункт "к"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ж) подпункт "л"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подпункт "м"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w:t>
      </w:r>
      <w:r>
        <w:rPr>
          <w:color w:val="333333"/>
          <w:sz w:val="27"/>
          <w:szCs w:val="27"/>
        </w:rPr>
        <w:lastRenderedPageBreak/>
        <w:t>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в статье 4:</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абзац первый части 1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подпункт "а" пункта 1 части 4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5) часть 4 статьи 8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w:t>
      </w:r>
      <w:r>
        <w:rPr>
          <w:color w:val="333333"/>
          <w:sz w:val="27"/>
          <w:szCs w:val="27"/>
        </w:rPr>
        <w:lastRenderedPageBreak/>
        <w:t>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6" w:tgtFrame="contents" w:history="1">
        <w:r>
          <w:rPr>
            <w:rStyle w:val="cmd"/>
            <w:color w:val="1111EE"/>
            <w:sz w:val="27"/>
            <w:szCs w:val="27"/>
            <w:u w:val="single"/>
          </w:rPr>
          <w:t>от 7 мая 2013 года № 79-ФЗ</w:t>
        </w:r>
      </w:hyperlink>
      <w:r>
        <w:rPr>
          <w:color w:val="333333"/>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следующие изменения: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статью 1 после слов "суверенитета и национальной безопасности Российской Федерации," дополнить словами "и (или) участвующим в подготовке таких решений,";</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2:</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части 1:</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дополнить подпунктом "и" следующего содержания:</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w:t>
      </w:r>
      <w:r>
        <w:rPr>
          <w:color w:val="333333"/>
          <w:sz w:val="27"/>
          <w:szCs w:val="27"/>
        </w:rPr>
        <w:lastRenderedPageBreak/>
        <w:t>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супругам и несовершеннолетним детям лиц, указанных в подпунктах "а" - "з" пункта 1 настоящей части;";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3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2 статьи 3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часть 3 статьи 4 изложить в следующей редакции:</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Признать утратившими силу:</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1) абзац третий пункта 18 статьи 26 Федерального закона </w:t>
      </w:r>
      <w:hyperlink r:id="rId17" w:tgtFrame="contents" w:history="1">
        <w:r>
          <w:rPr>
            <w:rStyle w:val="cmd"/>
            <w:color w:val="1111EE"/>
            <w:sz w:val="27"/>
            <w:szCs w:val="27"/>
            <w:u w:val="single"/>
          </w:rPr>
          <w:t>от 18 октября 2007 года № 230-ФЗ</w:t>
        </w:r>
      </w:hyperlink>
      <w:r>
        <w:rPr>
          <w:color w:val="333333"/>
          <w:sz w:val="27"/>
          <w:szCs w:val="27"/>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12 статьи 1 Федерального закона </w:t>
      </w:r>
      <w:hyperlink r:id="rId18" w:tgtFrame="contents" w:history="1">
        <w:r>
          <w:rPr>
            <w:rStyle w:val="cmd"/>
            <w:color w:val="1111EE"/>
            <w:sz w:val="27"/>
            <w:szCs w:val="27"/>
            <w:u w:val="single"/>
          </w:rPr>
          <w:t>от 25 декабря 2008 года № 274-ФЗ</w:t>
        </w:r>
      </w:hyperlink>
      <w:r>
        <w:rPr>
          <w:color w:val="333333"/>
          <w:sz w:val="27"/>
          <w:szCs w:val="27"/>
        </w:rPr>
        <w:t>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 52, ст. 6229) в части дополнения приложениями 1 - 4;</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пункты 2 и 3 статьи 20 Федерального закона </w:t>
      </w:r>
      <w:hyperlink r:id="rId19" w:tgtFrame="contents" w:history="1">
        <w:r>
          <w:rPr>
            <w:rStyle w:val="cmd"/>
            <w:color w:val="1111EE"/>
            <w:sz w:val="27"/>
            <w:szCs w:val="27"/>
            <w:u w:val="single"/>
          </w:rPr>
          <w:t>от 3 декабря 2012 года № 231-ФЗ</w:t>
        </w:r>
      </w:hyperlink>
      <w:r>
        <w:rPr>
          <w:color w:val="333333"/>
          <w:sz w:val="27"/>
          <w:szCs w:val="27"/>
        </w:rPr>
        <w:t>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6954);</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4) статью 20 Федерального закона </w:t>
      </w:r>
      <w:hyperlink r:id="rId20" w:tgtFrame="contents" w:history="1">
        <w:r>
          <w:rPr>
            <w:rStyle w:val="cmd"/>
            <w:color w:val="1111EE"/>
            <w:sz w:val="27"/>
            <w:szCs w:val="27"/>
            <w:u w:val="single"/>
          </w:rPr>
          <w:t>от 7 мая 2013 года № 102-ФЗ</w:t>
        </w:r>
      </w:hyperlink>
      <w:r>
        <w:rPr>
          <w:color w:val="333333"/>
          <w:sz w:val="27"/>
          <w:szCs w:val="27"/>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2329).</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 1 января 2015 года.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22 декабря 2014 года</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431-ФЗ</w:t>
      </w:r>
    </w:p>
    <w:p w:rsidR="0075191B" w:rsidRDefault="0075191B" w:rsidP="0075191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B09A7" w:rsidRDefault="007B09A7">
      <w:bookmarkStart w:id="0" w:name="_GoBack"/>
      <w:bookmarkEnd w:id="0"/>
    </w:p>
    <w:sectPr w:rsidR="007B0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36"/>
    <w:rsid w:val="0075191B"/>
    <w:rsid w:val="007B09A7"/>
    <w:rsid w:val="00C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75191B"/>
  </w:style>
  <w:style w:type="character" w:customStyle="1" w:styleId="w9">
    <w:name w:val="w9"/>
    <w:basedOn w:val="a0"/>
    <w:rsid w:val="00751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7519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75191B"/>
  </w:style>
  <w:style w:type="character" w:customStyle="1" w:styleId="w9">
    <w:name w:val="w9"/>
    <w:basedOn w:val="a0"/>
    <w:rsid w:val="0075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64257&amp;backlink=1&amp;&amp;nd=102083574" TargetMode="External"/><Relationship Id="rId13" Type="http://schemas.openxmlformats.org/officeDocument/2006/relationships/hyperlink" Target="http://pravo.gov.ru/proxy/ips/?docbody=&amp;prevDoc=102364257&amp;backlink=1&amp;&amp;nd=102145133" TargetMode="External"/><Relationship Id="rId18" Type="http://schemas.openxmlformats.org/officeDocument/2006/relationships/hyperlink" Target="http://pravo.gov.ru/proxy/ips/?docbody=&amp;prevDoc=102364257&amp;backlink=1&amp;&amp;nd=10212665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avo.gov.ru/proxy/ips/?docbody=&amp;prevDoc=102364257&amp;backlink=1&amp;&amp;nd=102052265" TargetMode="External"/><Relationship Id="rId12" Type="http://schemas.openxmlformats.org/officeDocument/2006/relationships/hyperlink" Target="http://pravo.gov.ru/proxy/ips/?docbody=&amp;prevDoc=102364257&amp;backlink=1&amp;&amp;nd=102144431" TargetMode="External"/><Relationship Id="rId17" Type="http://schemas.openxmlformats.org/officeDocument/2006/relationships/hyperlink" Target="http://pravo.gov.ru/proxy/ips/?docbody=&amp;prevDoc=102364257&amp;backlink=1&amp;&amp;nd=102117565" TargetMode="External"/><Relationship Id="rId2" Type="http://schemas.microsoft.com/office/2007/relationships/stylesWithEffects" Target="stylesWithEffects.xml"/><Relationship Id="rId16" Type="http://schemas.openxmlformats.org/officeDocument/2006/relationships/hyperlink" Target="http://pravo.gov.ru/proxy/ips/?docbody=&amp;prevDoc=102364257&amp;backlink=1&amp;&amp;nd=102165163" TargetMode="External"/><Relationship Id="rId20" Type="http://schemas.openxmlformats.org/officeDocument/2006/relationships/hyperlink" Target="http://pravo.gov.ru/proxy/ips/?docbody=&amp;prevDoc=102364257&amp;backlink=1&amp;&amp;nd=102165202" TargetMode="External"/><Relationship Id="rId1" Type="http://schemas.openxmlformats.org/officeDocument/2006/relationships/styles" Target="styles.xml"/><Relationship Id="rId6" Type="http://schemas.openxmlformats.org/officeDocument/2006/relationships/hyperlink" Target="http://pravo.gov.ru/proxy/ips/?docbody=&amp;prevDoc=102364257&amp;backlink=1&amp;&amp;nd=102048378" TargetMode="External"/><Relationship Id="rId11" Type="http://schemas.openxmlformats.org/officeDocument/2006/relationships/hyperlink" Target="http://pravo.gov.ru/proxy/ips/?docbody=&amp;prevDoc=102364257&amp;backlink=1&amp;&amp;nd=102126657" TargetMode="External"/><Relationship Id="rId5" Type="http://schemas.openxmlformats.org/officeDocument/2006/relationships/hyperlink" Target="http://pravo.gov.ru/proxy/ips/?docbody=&amp;prevDoc=102364257&amp;backlink=1&amp;&amp;nd=102017065" TargetMode="External"/><Relationship Id="rId15" Type="http://schemas.openxmlformats.org/officeDocument/2006/relationships/hyperlink" Target="http://pravo.gov.ru/proxy/ips/?docbody=&amp;prevDoc=102364257&amp;backlink=1&amp;&amp;nd=102161337" TargetMode="External"/><Relationship Id="rId10" Type="http://schemas.openxmlformats.org/officeDocument/2006/relationships/hyperlink" Target="http://pravo.gov.ru/proxy/ips/?docbody=&amp;prevDoc=102364257&amp;backlink=1&amp;&amp;nd=102112287" TargetMode="External"/><Relationship Id="rId19" Type="http://schemas.openxmlformats.org/officeDocument/2006/relationships/hyperlink" Target="http://pravo.gov.ru/proxy/ips/?docbody=&amp;prevDoc=102364257&amp;backlink=1&amp;&amp;nd=102161338" TargetMode="External"/><Relationship Id="rId4" Type="http://schemas.openxmlformats.org/officeDocument/2006/relationships/webSettings" Target="webSettings.xml"/><Relationship Id="rId9" Type="http://schemas.openxmlformats.org/officeDocument/2006/relationships/hyperlink" Target="http://pravo.gov.ru/proxy/ips/?docbody=&amp;prevDoc=102364257&amp;backlink=1&amp;&amp;nd=102088054" TargetMode="External"/><Relationship Id="rId14" Type="http://schemas.openxmlformats.org/officeDocument/2006/relationships/hyperlink" Target="http://pravo.gov.ru/proxy/ips/?docbody=&amp;prevDoc=102364257&amp;backlink=1&amp;&amp;nd=1021526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5490</Words>
  <Characters>31293</Characters>
  <Application>Microsoft Office Word</Application>
  <DocSecurity>0</DocSecurity>
  <Lines>260</Lines>
  <Paragraphs>73</Paragraphs>
  <ScaleCrop>false</ScaleCrop>
  <Company/>
  <LinksUpToDate>false</LinksUpToDate>
  <CharactersWithSpaces>36710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2021-11-17T07:26:00Z</dcterms:created>
  <dcterms:modified xsi:type="dcterms:W3CDTF">2021-11-17T07:26:00Z</dcterms:modified>
</cp:coreProperties>
</file>