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E0" w:rsidRDefault="007D57E0" w:rsidP="007D57E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br/>
        <w:t>УКАЗ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ПРЕЗИДЕНТА РОССИЙСКОЙ ФЕДЕРАЦИИ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21.07.2010 № 925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11.04.2014 № 226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 № 364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09.08.2018 № 475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1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 соответствии с Федеральным законом </w:t>
      </w:r>
      <w:hyperlink r:id="rId1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постановляю: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Утвердить прилагаемое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Руководителям федеральных государственных органов до 1 ноября 2009 г. принять меры по обеспечению исполнения Положения, утвержденного настоящим Указом.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3. Руководителям федеральных государственных органов (кроме федеральных государственных органов, названных в разделе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 </w:t>
      </w:r>
      <w:hyperlink r:id="rId1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) до 1 ноября 2009 г. создать подразделения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0" w:tgtFrame="contents" w:history="1">
        <w:r>
          <w:rPr>
            <w:rStyle w:val="a4"/>
            <w:color w:val="1C1CD6"/>
            <w:sz w:val="27"/>
            <w:szCs w:val="27"/>
          </w:rPr>
          <w:t>от 11.04.2014  № 226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а) 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 </w:t>
      </w:r>
      <w:hyperlink r:id="rId2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 и другими федеральными законами (далее - требования к служебному поведению);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принципов служебного поведения государственных служащих, утвержденных Указом Президента Российской Федерации </w:t>
      </w:r>
      <w:hyperlink r:id="rId22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2002 г. № 885</w:t>
        </w:r>
      </w:hyperlink>
      <w:r>
        <w:rPr>
          <w:color w:val="333333"/>
          <w:sz w:val="27"/>
          <w:szCs w:val="27"/>
        </w:rPr>
        <w:t>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 субъектов Российской Федерации или муниципальными служащими коррупционных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организация правового просвещения федеральных государственных служащих;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проведение служебных проверок;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з) 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 к служебному поведению;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23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и) 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к) взаимодействие с правоохранительными органами в установленной сфере деятельности;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л) 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  <w:r>
        <w:rPr>
          <w:rStyle w:val="mark"/>
          <w:i/>
          <w:iCs/>
          <w:color w:val="1111EE"/>
          <w:sz w:val="27"/>
          <w:szCs w:val="27"/>
        </w:rPr>
        <w:t> (Дополнен - Указ  Президента Российской Федерации </w:t>
      </w:r>
      <w:hyperlink r:id="rId24" w:tgtFrame="contents" w:history="1">
        <w:r>
          <w:rPr>
            <w:rStyle w:val="a4"/>
            <w:color w:val="1C1CD6"/>
            <w:sz w:val="27"/>
            <w:szCs w:val="27"/>
          </w:rPr>
          <w:t>от 11.04.2014 г. № 226</w:t>
        </w:r>
      </w:hyperlink>
      <w:r>
        <w:rPr>
          <w:rStyle w:val="mark"/>
          <w:i/>
          <w:iCs/>
          <w:color w:val="1111EE"/>
          <w:sz w:val="27"/>
          <w:szCs w:val="27"/>
        </w:rPr>
        <w:t>; в редакции Указа Президента Российской Федерации </w:t>
      </w:r>
      <w:hyperlink r:id="rId25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м) 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26" w:tgtFrame="contents" w:history="1">
        <w:r>
          <w:rPr>
            <w:rStyle w:val="a4"/>
            <w:color w:val="1C1CD6"/>
            <w:sz w:val="27"/>
            <w:szCs w:val="27"/>
          </w:rPr>
          <w:t>от 08.03.2015  № 120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Руководителям федеральных государственных органов, названных в разделе II перечня должностей, утвержденного Указом Президента Российской Федерации </w:t>
      </w:r>
      <w:hyperlink r:id="rId2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557</w:t>
        </w:r>
      </w:hyperlink>
      <w:r>
        <w:rPr>
          <w:color w:val="333333"/>
          <w:sz w:val="27"/>
          <w:szCs w:val="27"/>
        </w:rPr>
        <w:t>, до 1 ноября 2009 г. определить подразделения по профилактике коррупционных и иных правонарушений, ответственные за реализацию функций, предусмотренных пунктом 3 настоящего Указа.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5. Установить, что проверка достоверности и полноты сведений о доходах, об имуществе и обязательствах имущественного характера, представляемых в </w:t>
      </w:r>
      <w:r>
        <w:rPr>
          <w:color w:val="333333"/>
          <w:sz w:val="27"/>
          <w:szCs w:val="27"/>
        </w:rPr>
        <w:lastRenderedPageBreak/>
        <w:t>соответствии с Указом Президента Российской Федерации </w:t>
      </w:r>
      <w:hyperlink r:id="rId28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560</w:t>
        </w:r>
      </w:hyperlink>
      <w:r>
        <w:rPr>
          <w:color w:val="333333"/>
          <w:sz w:val="27"/>
          <w:szCs w:val="27"/>
        </w:rPr>
        <w:t> 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 </w:t>
      </w:r>
      <w:r>
        <w:rPr>
          <w:rStyle w:val="ed"/>
          <w:color w:val="1111EE"/>
          <w:sz w:val="27"/>
          <w:szCs w:val="27"/>
        </w:rPr>
        <w:t>Управлением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 и подразделением Аппарата Правительства Российской Федерации, определяемым Правительством Российской Федерации, в порядке, предусмотренном Положением, утвержденным настоящим Указом.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29" w:tgtFrame="contents" w:history="1">
        <w:r>
          <w:rPr>
            <w:rStyle w:val="a4"/>
            <w:color w:val="1C1CD6"/>
            <w:sz w:val="27"/>
            <w:szCs w:val="27"/>
          </w:rPr>
          <w:t>от 12.01.2010  № 59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30" w:tgtFrame="contents" w:history="1">
        <w:r>
          <w:rPr>
            <w:rStyle w:val="a4"/>
            <w:color w:val="1C1CD6"/>
            <w:sz w:val="27"/>
            <w:szCs w:val="27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 </w:t>
      </w:r>
      <w:r>
        <w:rPr>
          <w:rStyle w:val="ed"/>
          <w:color w:val="1111EE"/>
          <w:sz w:val="27"/>
          <w:szCs w:val="27"/>
        </w:rPr>
        <w:t>сведений (в части, касающейся профилактики коррупционных правонарушений), представляемых гражданами</w:t>
      </w:r>
      <w:r>
        <w:rPr>
          <w:color w:val="333333"/>
          <w:sz w:val="27"/>
          <w:szCs w:val="27"/>
        </w:rPr>
        <w:t>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законом </w:t>
      </w:r>
      <w:hyperlink r:id="rId31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25 декабря 2008 г. № 273-ФЗ</w:t>
        </w:r>
      </w:hyperlink>
      <w:r>
        <w:rPr>
          <w:color w:val="333333"/>
          <w:sz w:val="27"/>
          <w:szCs w:val="27"/>
        </w:rPr>
        <w:t> "О 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2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оперативно-разыскных мероприятий в соответствии с </w:t>
      </w:r>
      <w:r>
        <w:rPr>
          <w:rStyle w:val="ed"/>
          <w:color w:val="1111EE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> Федерального закона </w:t>
      </w:r>
      <w:hyperlink r:id="rId33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1995 г. № 144-ФЗ</w:t>
        </w:r>
      </w:hyperlink>
      <w:r>
        <w:rPr>
          <w:color w:val="333333"/>
          <w:sz w:val="27"/>
          <w:szCs w:val="27"/>
        </w:rPr>
        <w:t> "Об оперативно-розыскной деятельности".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34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Правительству Российской Федерации: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 1 ноября 2009 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пунктом 3 настоящего Указа;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до 1 декабря 2009 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Признать утратившими силу: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Указ Президента Российской Федерации </w:t>
      </w:r>
      <w:hyperlink r:id="rId3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 июня 1998 г. № 641</w:t>
        </w:r>
      </w:hyperlink>
      <w:r>
        <w:rPr>
          <w:color w:val="333333"/>
          <w:sz w:val="27"/>
          <w:szCs w:val="27"/>
        </w:rPr>
        <w:t> "О 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№ 23, ст. 2502);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подпункт "г" пункта 2 Указа Президента Российской Федерации </w:t>
      </w:r>
      <w:hyperlink r:id="rId36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31 мая 1999 г. № 680</w:t>
        </w:r>
      </w:hyperlink>
      <w:r>
        <w:rPr>
          <w:color w:val="333333"/>
          <w:sz w:val="27"/>
          <w:szCs w:val="27"/>
        </w:rPr>
        <w:t> "Об утверждении Положения об Управлении кадров Президента Российской Федерации" (Собрание законодательства Российской Федерации, 1999, № 23, ст. 2818);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пункт 9 приложения № 1 к Указу Президента Российской Федерации </w:t>
      </w:r>
      <w:hyperlink r:id="rId3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28 июня 2005 г. № 736</w:t>
        </w:r>
      </w:hyperlink>
      <w:r>
        <w:rPr>
          <w:color w:val="333333"/>
          <w:sz w:val="27"/>
          <w:szCs w:val="27"/>
        </w:rPr>
        <w:t> "Об 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№ 28, ст. 2865).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i"/>
        <w:shd w:val="clear" w:color="auto" w:fill="FFFFFF"/>
        <w:spacing w:before="90" w:beforeAutospacing="0" w:after="90" w:afterAutospacing="0"/>
        <w:ind w:left="675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Президент Российской Федерации                               Д.Медведев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Москва, Кремль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 сентября 2009 года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№ 1065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s"/>
        <w:shd w:val="clear" w:color="auto" w:fill="FFFFFF"/>
        <w:spacing w:before="90" w:beforeAutospacing="0" w:after="90" w:afterAutospacing="0"/>
        <w:ind w:left="5100"/>
        <w:jc w:val="center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УТВЕРЖДЕНО</w:t>
      </w:r>
      <w:r>
        <w:rPr>
          <w:color w:val="333333"/>
          <w:sz w:val="27"/>
          <w:szCs w:val="27"/>
        </w:rPr>
        <w:br/>
        <w:t>Указом Президента</w:t>
      </w:r>
      <w:r>
        <w:rPr>
          <w:color w:val="333333"/>
          <w:sz w:val="27"/>
          <w:szCs w:val="27"/>
        </w:rPr>
        <w:br/>
        <w:t>Российской Федерации</w:t>
      </w:r>
      <w:r>
        <w:rPr>
          <w:color w:val="333333"/>
          <w:sz w:val="27"/>
          <w:szCs w:val="27"/>
        </w:rPr>
        <w:br/>
        <w:t>от 21 сентября 2009 г. № 1065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t"/>
        <w:shd w:val="clear" w:color="auto" w:fill="FFFFFF"/>
        <w:spacing w:before="90" w:beforeAutospacing="0" w:after="90" w:afterAutospacing="0"/>
        <w:ind w:left="675" w:right="675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333333"/>
          <w:sz w:val="27"/>
          <w:szCs w:val="27"/>
        </w:rPr>
        <w:t>ПОЛОЖЕНИЕ</w:t>
      </w:r>
      <w:r>
        <w:rPr>
          <w:b/>
          <w:bCs/>
          <w:color w:val="333333"/>
          <w:sz w:val="27"/>
          <w:szCs w:val="27"/>
        </w:rPr>
        <w:br/>
        <w:t> 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 </w:t>
      </w:r>
    </w:p>
    <w:p w:rsidR="007D57E0" w:rsidRDefault="007D57E0" w:rsidP="007D57E0">
      <w:pPr>
        <w:pStyle w:val="c"/>
        <w:shd w:val="clear" w:color="auto" w:fill="FFFFFF"/>
        <w:spacing w:before="90" w:beforeAutospacing="0" w:after="90" w:afterAutospacing="0"/>
        <w:ind w:left="675" w:right="675"/>
        <w:jc w:val="center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3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12.01.2010 № 59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39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01.07.2010 № 821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13.03.2012 № 297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1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2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03.12.2013 № 878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3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23.06.2014 № 453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4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08.03.2015 № 120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5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15.07.2015 № 364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6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19.09.2017 № 431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09.08.2018 № 475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4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1. Настоящим Положением определяется порядок осуществления проверки: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 </w:t>
      </w:r>
      <w:r>
        <w:rPr>
          <w:rStyle w:val="ed"/>
          <w:color w:val="1111EE"/>
          <w:sz w:val="27"/>
          <w:szCs w:val="27"/>
        </w:rPr>
        <w:t>представленных</w:t>
      </w:r>
      <w:r>
        <w:rPr>
          <w:color w:val="333333"/>
          <w:sz w:val="27"/>
          <w:szCs w:val="27"/>
        </w:rPr>
        <w:t> в соответствии с Указом Президента Российской Федерации </w:t>
      </w:r>
      <w:hyperlink r:id="rId49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>: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50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 августа 2014 г.)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гражданами, претендующими на замещение должностей федеральной государственной службы (далее - граждане), на отчетную дату;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федеральными государственными служащими (далее - государственные служащие) </w:t>
      </w:r>
      <w:r>
        <w:rPr>
          <w:rStyle w:val="ed"/>
          <w:color w:val="1111EE"/>
          <w:sz w:val="27"/>
          <w:szCs w:val="27"/>
        </w:rPr>
        <w:t>за отчетный период и за два года, предшествующие отчетному периоду</w:t>
      </w:r>
      <w:r>
        <w:rPr>
          <w:color w:val="333333"/>
          <w:sz w:val="27"/>
          <w:szCs w:val="27"/>
        </w:rPr>
        <w:t>;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51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 августа 2014 г.)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 - сведения, представляемые гражданами в соответствии с нормативными правовыми актами Российской Федерации);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2" w:tgtFrame="contents" w:history="1">
        <w:r>
          <w:rPr>
            <w:rStyle w:val="a4"/>
            <w:color w:val="1C1CD6"/>
            <w:sz w:val="27"/>
            <w:szCs w:val="27"/>
          </w:rPr>
          <w:t>от 19.09.2017  № 431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соблюдения государственными служащими в течение 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законом от 25 декабря 2008 г. № 273-ФЗ "О противодействии коррупции" и другими федеральными законами (далее - требования к служебному поведению).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(В редакции Указа Президента Российской Федерации </w:t>
      </w:r>
      <w:hyperlink r:id="rId53" w:tgtFrame="contents" w:history="1">
        <w:r>
          <w:rPr>
            <w:rStyle w:val="a4"/>
            <w:color w:val="1C1CD6"/>
            <w:sz w:val="27"/>
            <w:szCs w:val="27"/>
          </w:rPr>
          <w:t>от 23.06.2014  № 453</w:t>
        </w:r>
      </w:hyperlink>
      <w:r>
        <w:rPr>
          <w:rStyle w:val="mark"/>
          <w:i/>
          <w:iCs/>
          <w:color w:val="1111EE"/>
          <w:sz w:val="27"/>
          <w:szCs w:val="27"/>
        </w:rPr>
        <w:t> - вступает в силу с 1 августа 2014 г.)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2. Проверка, предусмотренная подпунктами "б" и "в" пункта 1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 xml:space="preserve">3. 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</w:t>
      </w:r>
      <w:r>
        <w:rPr>
          <w:rStyle w:val="ed"/>
          <w:color w:val="1111EE"/>
          <w:sz w:val="27"/>
          <w:szCs w:val="27"/>
        </w:rPr>
        <w:lastRenderedPageBreak/>
        <w:t>предусмотренную перечнем должностей, утвержденным Указом Президента Российской Федерации от 18 мая 2009 г. № 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54" w:tgtFrame="contents" w:history="1">
        <w:r>
          <w:rPr>
            <w:rStyle w:val="a4"/>
            <w:color w:val="1C1CD6"/>
            <w:sz w:val="27"/>
            <w:szCs w:val="27"/>
          </w:rPr>
          <w:t>от 15.07.2015  № 364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4. Проверка, предусмотренная пунктом 1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 </w:t>
      </w:r>
      <w:r>
        <w:rPr>
          <w:rStyle w:val="ed"/>
          <w:color w:val="1111EE"/>
          <w:sz w:val="27"/>
          <w:szCs w:val="27"/>
        </w:rPr>
        <w:t>Заместителя Председателя Правительства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; руководителя федерального государственного органа или 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55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6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5. </w:t>
      </w:r>
      <w:r>
        <w:rPr>
          <w:rStyle w:val="ed"/>
          <w:color w:val="1111EE"/>
          <w:sz w:val="27"/>
          <w:szCs w:val="27"/>
        </w:rPr>
        <w:t>Управление Президента Российской Федерации по вопросам противодействия коррупции</w:t>
      </w:r>
      <w:r>
        <w:rPr>
          <w:color w:val="333333"/>
          <w:sz w:val="27"/>
          <w:szCs w:val="27"/>
        </w:rPr>
        <w:t> (далее 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i/>
          <w:iCs/>
          <w:color w:val="1111EE"/>
          <w:sz w:val="27"/>
          <w:szCs w:val="27"/>
        </w:rPr>
        <w:t> (В редакции указов Президента Российской Федерации </w:t>
      </w:r>
      <w:hyperlink r:id="rId57" w:tgtFrame="contents" w:history="1">
        <w:r>
          <w:rPr>
            <w:rStyle w:val="a4"/>
            <w:color w:val="1C1CD6"/>
            <w:sz w:val="27"/>
            <w:szCs w:val="27"/>
          </w:rPr>
          <w:t>от 12.01.2010  № 59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hyperlink r:id="rId58" w:tgtFrame="contents" w:history="1">
        <w:r>
          <w:rPr>
            <w:rStyle w:val="a4"/>
            <w:color w:val="1C1CD6"/>
            <w:sz w:val="27"/>
            <w:szCs w:val="27"/>
          </w:rPr>
          <w:t>от 03.12.2013  № 878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соблюдения лицами, замещающими должности, указанные в подпункте "а"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(Дополнено пунктом - Указ Президента Российской Федерации </w:t>
      </w:r>
      <w:hyperlink r:id="rId59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5</w:t>
      </w:r>
      <w:r>
        <w:rPr>
          <w:rStyle w:val="w9"/>
          <w:color w:val="0000AF"/>
          <w:sz w:val="17"/>
          <w:szCs w:val="17"/>
        </w:rPr>
        <w:t>2</w:t>
      </w:r>
      <w:r>
        <w:rPr>
          <w:rStyle w:val="ed"/>
          <w:color w:val="1111EE"/>
          <w:sz w:val="27"/>
          <w:szCs w:val="27"/>
        </w:rPr>
        <w:t>. Проверка, предусмотренная пунктом 5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 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 - Указ Президента Российской Федерации </w:t>
      </w:r>
      <w:hyperlink r:id="rId60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6. Подразделение Аппарата Правительства Российской Федерации, определяемое Правительством Российской Федерации (далее - подразделение Аппарата Правительства Российской Федерации), по решению </w:t>
      </w:r>
      <w:r>
        <w:rPr>
          <w:rStyle w:val="ed"/>
          <w:color w:val="1111EE"/>
          <w:sz w:val="27"/>
          <w:szCs w:val="27"/>
        </w:rPr>
        <w:t>Министра Российской Федерации - Руководителя Аппарата Правительства Российской Федерации</w:t>
      </w:r>
      <w:r>
        <w:rPr>
          <w:color w:val="333333"/>
          <w:sz w:val="27"/>
          <w:szCs w:val="27"/>
        </w:rPr>
        <w:t>, члена президиума Совета при Президенте Российской Федерации по противодействию коррупции, осуществляет проверку: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1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7. 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оперативно-разыскной деятельности (далее 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8. Соответствующие подразделения федеральных органов исполнительной власти, уполномоченных на осуществление оперативно-разыскной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власти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подпункте "а" настоящего пункта;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в) соблюдения государственными служащими, замещающими должности федеральной государственной службы, указанные в подпункте "а" настоящего пункта, требований к служебному поведению.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9. </w:t>
      </w:r>
      <w:r>
        <w:rPr>
          <w:rStyle w:val="mark"/>
          <w:i/>
          <w:iCs/>
          <w:color w:val="1111EE"/>
          <w:sz w:val="27"/>
          <w:szCs w:val="27"/>
        </w:rPr>
        <w:t>(Утратил силу - Указ Президента Российской Федерации </w:t>
      </w:r>
      <w:hyperlink r:id="rId62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10. Основанием для осуществления проверки, предусмотренной пунктом 1 настоящего Положения, является достаточная информация, представленная в письменном виде в установленном порядке: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3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 - Указ Президента Российской Федерации </w:t>
      </w:r>
      <w:hyperlink r:id="rId64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Общественной палатой Российской Федерации;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общероссийскими средствами массовой информации.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65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66" w:tgtFrame="contents" w:history="1">
        <w:r>
          <w:rPr>
            <w:rStyle w:val="a4"/>
            <w:color w:val="1C1CD6"/>
            <w:sz w:val="27"/>
            <w:szCs w:val="27"/>
          </w:rPr>
          <w:t>от 01.07.2010  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11. Информация анонимного характера не может служить основанием для проверки.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12. 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13. 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самостоятельно;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путем направления запроса в федеральные органы исполнительной власти, уполномоченные на осуществление оперативно-разыскной деятельности, в соответствии с </w:t>
      </w:r>
      <w:r>
        <w:rPr>
          <w:rStyle w:val="ed"/>
          <w:color w:val="1111EE"/>
          <w:sz w:val="27"/>
          <w:szCs w:val="27"/>
        </w:rPr>
        <w:t>частью третьей статьи 7</w:t>
      </w:r>
      <w:r>
        <w:rPr>
          <w:color w:val="333333"/>
          <w:sz w:val="27"/>
          <w:szCs w:val="27"/>
        </w:rPr>
        <w:t> Федерального закона </w:t>
      </w:r>
      <w:hyperlink r:id="rId67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12 августа 1995 г. № 144-ФЗ</w:t>
        </w:r>
      </w:hyperlink>
      <w:r>
        <w:rPr>
          <w:color w:val="333333"/>
          <w:sz w:val="27"/>
          <w:szCs w:val="27"/>
        </w:rPr>
        <w:t> "Об оперативно-розыскной деятельности" (далее - Федеральный закон "Об оперативно-розыскной деятельности").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8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14. Кадровые службы территориальных органов федеральных государственных органов осуществляют проверку, предусмотренную подпунктом "а" пункта 13 настоящего Положения.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Проверку, предусмотренную подпунктом "б" пункта 13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15. При осуществлении проверки, предусмотренной подпунктом "а" пункта 13 настоящего Положения, должностные лица Управления, подразделения Аппарата Правительства Российской Федерации и кадровых служб вправе: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проводить беседу с гражданином или государственным служащим;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изучать представленные гражданином или государственным служащим </w:t>
      </w:r>
      <w:r>
        <w:rPr>
          <w:rStyle w:val="ed"/>
          <w:color w:val="1111EE"/>
          <w:sz w:val="27"/>
          <w:szCs w:val="27"/>
        </w:rPr>
        <w:t>сведения о доходах, об имуществе и обязательствах имущественного характера и </w:t>
      </w:r>
      <w:r>
        <w:rPr>
          <w:color w:val="333333"/>
          <w:sz w:val="27"/>
          <w:szCs w:val="27"/>
        </w:rPr>
        <w:t>дополнительные материалы;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69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получать от гражданина или государственного служащего пояснения по представленным им </w:t>
      </w:r>
      <w:r>
        <w:rPr>
          <w:rStyle w:val="ed"/>
          <w:color w:val="1111EE"/>
          <w:sz w:val="27"/>
          <w:szCs w:val="27"/>
        </w:rPr>
        <w:t>сведениям о доходах, об имуществе и обязательствах имущественного характера и </w:t>
      </w:r>
      <w:r>
        <w:rPr>
          <w:color w:val="333333"/>
          <w:sz w:val="27"/>
          <w:szCs w:val="27"/>
        </w:rPr>
        <w:t>материалам;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0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направлять в установленном порядке запрос </w:t>
      </w:r>
      <w:r>
        <w:rPr>
          <w:rStyle w:val="ed"/>
          <w:color w:val="1111EE"/>
          <w:sz w:val="27"/>
          <w:szCs w:val="27"/>
        </w:rPr>
        <w:t>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</w:t>
      </w:r>
      <w:r>
        <w:rPr>
          <w:color w:val="333333"/>
          <w:sz w:val="27"/>
          <w:szCs w:val="27"/>
        </w:rPr>
        <w:t>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 - государственные органы и организации) об имеющихся у них сведениях: о доходах, об имуществе и 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1" w:tgtFrame="contents" w:history="1">
        <w:r>
          <w:rPr>
            <w:rStyle w:val="a4"/>
            <w:color w:val="1C1CD6"/>
            <w:sz w:val="27"/>
            <w:szCs w:val="27"/>
          </w:rPr>
          <w:t>от 01.07.2010  № 821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наводить справки у физических лиц и получать от них информацию с их согласия</w:t>
      </w:r>
      <w:r>
        <w:rPr>
          <w:rStyle w:val="ed"/>
          <w:color w:val="1111EE"/>
          <w:sz w:val="27"/>
          <w:szCs w:val="27"/>
        </w:rPr>
        <w:t>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е) осуществлять анализ сведений, представленных гражданином или государственным служащим в соответствии с законодательством Российской Федерации о противодействии коррупции.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72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16. В запросе, предусмотренном подпунктом "г" пункта 15 настоящего Положения, указываются: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фамилия, имя, отчество руководителя государственного органа или организации, в которые направляется запрос;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б) нормативный правовой акт, на основании которого направляется запрос;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фамилия, имя, отчество, дата и место рождения, место регистрации, жительства и (или) пребывания, должность и место работы (службы)</w:t>
      </w:r>
      <w:r>
        <w:rPr>
          <w:rStyle w:val="ed"/>
          <w:color w:val="1111EE"/>
          <w:sz w:val="27"/>
          <w:szCs w:val="27"/>
        </w:rPr>
        <w:t>, вид и реквизиты документа, удостоверяющего личность,</w:t>
      </w:r>
      <w:r>
        <w:rPr>
          <w:color w:val="333333"/>
          <w:sz w:val="27"/>
          <w:szCs w:val="27"/>
        </w:rPr>
        <w:t> 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3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г) содержание и объем сведений, подлежащих проверке;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д) срок представления запрашиваемых сведений;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е) фамилия, инициалы и номер телефона государственного служащего, подготовившего запрос;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е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) идентификационный номер налогоплательщика (в случае направления запроса в налоговые органы Российской Федерации);</w:t>
      </w:r>
      <w:r>
        <w:rPr>
          <w:rStyle w:val="mark"/>
          <w:i/>
          <w:iCs/>
          <w:color w:val="1111EE"/>
          <w:sz w:val="27"/>
          <w:szCs w:val="27"/>
        </w:rPr>
        <w:t> (Дополнен - Указ Президента Российской Федерации </w:t>
      </w:r>
      <w:hyperlink r:id="rId74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ж) другие необходимые сведения.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17. В запросе о проведении оперативно-разыскных мероприятий, помимо сведений, перечисленных в пункте 16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 </w:t>
      </w:r>
      <w:r>
        <w:rPr>
          <w:rStyle w:val="ed"/>
          <w:color w:val="1111EE"/>
          <w:sz w:val="27"/>
          <w:szCs w:val="27"/>
        </w:rPr>
        <w:t>соответствующие положения</w:t>
      </w:r>
      <w:r>
        <w:rPr>
          <w:color w:val="333333"/>
          <w:sz w:val="27"/>
          <w:szCs w:val="27"/>
        </w:rPr>
        <w:t> Федерального закона </w:t>
      </w:r>
      <w:hyperlink r:id="rId75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"Об оперативно-розыскной деятельности"</w:t>
        </w:r>
      </w:hyperlink>
      <w:r>
        <w:rPr>
          <w:color w:val="333333"/>
          <w:sz w:val="27"/>
          <w:szCs w:val="27"/>
        </w:rPr>
        <w:t>.</w:t>
      </w:r>
      <w:r>
        <w:rPr>
          <w:rStyle w:val="mark"/>
          <w:i/>
          <w:iCs/>
          <w:color w:val="1111EE"/>
          <w:sz w:val="27"/>
          <w:szCs w:val="27"/>
        </w:rPr>
        <w:t> (В редакции Указа Президента Российской Федерации </w:t>
      </w:r>
      <w:hyperlink r:id="rId76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18. Запросы, кроме запросов в кредитные организации, налоговые органы Российской Федерации</w:t>
      </w:r>
      <w:r>
        <w:rPr>
          <w:rStyle w:val="ed"/>
          <w:color w:val="1111EE"/>
          <w:sz w:val="27"/>
          <w:szCs w:val="27"/>
          <w:shd w:val="clear" w:color="auto" w:fill="F0F0F0"/>
        </w:rPr>
        <w:t>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>
        <w:rPr>
          <w:rStyle w:val="ed"/>
          <w:color w:val="1111EE"/>
          <w:sz w:val="27"/>
          <w:szCs w:val="27"/>
        </w:rPr>
        <w:t>, направляются: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(В редакции указов Президента Российской Федерации </w:t>
      </w:r>
      <w:hyperlink r:id="rId77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02.04.2013 № 309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, </w:t>
      </w:r>
      <w:hyperlink r:id="rId78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вступает в силу с 1 января 2021 г.)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 - в государственные органы и организации;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руководителем территориального органа федерального государственного органа 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</w:t>
      </w:r>
      <w:r>
        <w:rPr>
          <w:color w:val="333333"/>
          <w:sz w:val="27"/>
          <w:szCs w:val="27"/>
        </w:rPr>
        <w:lastRenderedPageBreak/>
        <w:t>уполномоченных на осуществление оперативно-разыскной деятельности), органы местного самоуправления, на предприятия, в учреждения, организации и общественные объединения.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18</w:t>
      </w:r>
      <w:r>
        <w:rPr>
          <w:rStyle w:val="w9"/>
          <w:color w:val="0000AF"/>
          <w:sz w:val="17"/>
          <w:szCs w:val="17"/>
        </w:rPr>
        <w:t>1</w:t>
      </w:r>
      <w:r>
        <w:rPr>
          <w:rStyle w:val="ed"/>
          <w:color w:val="1111EE"/>
          <w:sz w:val="27"/>
          <w:szCs w:val="27"/>
        </w:rPr>
        <w:t>. Запросы в кредитные организации, налоговые органы Российской Федерации</w:t>
      </w:r>
      <w:r>
        <w:rPr>
          <w:rStyle w:val="ed"/>
          <w:color w:val="1111EE"/>
          <w:sz w:val="27"/>
          <w:szCs w:val="27"/>
          <w:shd w:val="clear" w:color="auto" w:fill="F0F0F0"/>
        </w:rPr>
        <w:t>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</w:t>
      </w:r>
      <w:r>
        <w:rPr>
          <w:rStyle w:val="ed"/>
          <w:color w:val="1111EE"/>
          <w:sz w:val="27"/>
          <w:szCs w:val="27"/>
        </w:rPr>
        <w:t>, направляются руководителями (должностными лицами) федеральных государственных органов, перечень которых утвержден Президентом Российской Федерации.</w:t>
      </w:r>
      <w:r>
        <w:rPr>
          <w:color w:val="333333"/>
          <w:sz w:val="27"/>
          <w:szCs w:val="27"/>
        </w:rPr>
        <w:t> </w:t>
      </w:r>
      <w:r>
        <w:rPr>
          <w:rStyle w:val="mark"/>
          <w:i/>
          <w:iCs/>
          <w:color w:val="1111EE"/>
          <w:sz w:val="27"/>
          <w:szCs w:val="27"/>
        </w:rPr>
        <w:t>(Дополнено - Указ Президента Российской Федерации </w:t>
      </w:r>
      <w:hyperlink r:id="rId79" w:tgtFrame="contents" w:history="1">
        <w:r>
          <w:rPr>
            <w:rStyle w:val="a4"/>
            <w:color w:val="1C1CD6"/>
            <w:sz w:val="27"/>
            <w:szCs w:val="27"/>
          </w:rPr>
          <w:t>от 02.04.2013  № 309</w:t>
        </w:r>
      </w:hyperlink>
      <w:r>
        <w:rPr>
          <w:rStyle w:val="mark"/>
          <w:i/>
          <w:iCs/>
          <w:color w:val="1111EE"/>
          <w:sz w:val="27"/>
          <w:szCs w:val="27"/>
        </w:rPr>
        <w:t>; </w:t>
      </w:r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в редакции Указа Президента Российской Федерации </w:t>
      </w:r>
      <w:hyperlink r:id="rId80" w:tgtFrame="contents" w:history="1">
        <w:r>
          <w:rPr>
            <w:rStyle w:val="a4"/>
            <w:color w:val="1C1CD6"/>
            <w:sz w:val="27"/>
            <w:szCs w:val="27"/>
            <w:shd w:val="clear" w:color="auto" w:fill="F0F0F0"/>
          </w:rPr>
          <w:t>от 10.12.2020 № 778</w:t>
        </w:r>
      </w:hyperlink>
      <w:r>
        <w:rPr>
          <w:rStyle w:val="mark"/>
          <w:i/>
          <w:iCs/>
          <w:color w:val="1111EE"/>
          <w:sz w:val="27"/>
          <w:szCs w:val="27"/>
          <w:shd w:val="clear" w:color="auto" w:fill="F0F0F0"/>
        </w:rPr>
        <w:t> - вступает в силу с 1 января 2021 г.)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19. Запросы о проведении оперативно-разыскных мероприятий исполняются федеральными органами исполнительной власти, уполномоченными на осуществление оперативно-разыскной деятельности, и их территориальными органами в том числе путем взаимодействия в установленном порядке с правоохранительными органами и специальными службами иностранных государств.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При проведении оперативно-разыскных мероприятий по запросам не могут осуществляться действия, указанные в пунктах 8 - 11 части первой статьи 6 Федерального закона </w:t>
      </w:r>
      <w:hyperlink r:id="rId81" w:tgtFrame="contents" w:history="1">
        <w:r>
          <w:rPr>
            <w:rStyle w:val="cmd"/>
            <w:color w:val="1111EE"/>
            <w:sz w:val="27"/>
            <w:szCs w:val="27"/>
            <w:u w:val="single"/>
          </w:rPr>
          <w:t>"Об оперативно-розыскной деятельности"</w:t>
        </w:r>
      </w:hyperlink>
      <w:r>
        <w:rPr>
          <w:color w:val="333333"/>
          <w:sz w:val="27"/>
          <w:szCs w:val="27"/>
        </w:rPr>
        <w:t>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20. Руководители государственных органов и организаций, в адрес которых поступил запрос,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21. Государственные органы (включая федеральные органы исполнительной власти, уполномоченные на осуществление оперативно-разыскной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должностного лица, направившего запрос.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22. 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уведомление в письменной форме государственного служащего о начале в отношении его проверки и разъяснение ему содержания подпункта "б" настоящего пункта - в течение двух рабочих дней со дня получения соответствующего решения;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б) 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 - в течение </w:t>
      </w:r>
      <w:r>
        <w:rPr>
          <w:color w:val="333333"/>
          <w:sz w:val="27"/>
          <w:szCs w:val="27"/>
        </w:rPr>
        <w:lastRenderedPageBreak/>
        <w:t>семи рабочих дней со дня обращения государственного служащего, а при наличии уважительной причины - в срок, согласованный с государственным служащим.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23. 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24. Государственный служащий вправе: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а) давать пояснения в письменной форме: в ходе проверки; по вопросам, указанным в подпункте "б" пункта 22 настоящего Положения; по результатам проверки;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б) представлять дополнительные материалы и давать по ним пояснения в письменной форме;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в) 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подпункте "б" пункта 22 настоящего Положения.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25. Пояснения, указанные в пункте 24 настоящего Положения, приобщаются к материалам проверки.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26. На период проведения проверки государственный служащий может быть отстранен от замещаемой должности федеральной государственной службы (от исполнения должностных обязанностей)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На период отстранения государственного служащего от замещаемой должности федеральной государственной службы (от исполнения должностных обязанностей) денежное содержание по замещаемой им должности сохраняется.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82" w:tgtFrame="contents" w:history="1">
        <w:r>
          <w:rPr>
            <w:rStyle w:val="a4"/>
            <w:color w:val="1C1CD6"/>
            <w:sz w:val="27"/>
            <w:szCs w:val="27"/>
          </w:rPr>
          <w:t>от 09.08.2018  № 475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27. 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ее результатах.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28. 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о назначении гражданина на должность федеральной государственной службы;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об отказе гражданину в назначении на должность федеральной государственной службы;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lastRenderedPageBreak/>
        <w:t>в) об отсутствии оснований для применения к государственному служащему мер юридической ответственности;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о применении к государственному служащему мер юридической ответственности;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д) 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83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29. Сведения о результатах проверки с письменного согласия лица, принявшего решение о ее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30.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31. 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пункте 28 настоящего Положения, принимает одно из следующих решений: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а) назначить гражданина на должность федеральной государственной службы;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б) отказать гражданину в назначении на должность федеральной государственной службы;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в) применить к государственному служащему меры юридической ответственности;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ed"/>
          <w:color w:val="1111EE"/>
          <w:sz w:val="27"/>
          <w:szCs w:val="27"/>
        </w:rPr>
        <w:t>г) 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rStyle w:val="mark"/>
          <w:i/>
          <w:iCs/>
          <w:color w:val="1111EE"/>
          <w:sz w:val="27"/>
          <w:szCs w:val="27"/>
        </w:rPr>
        <w:t>(Пункт в редакции Указа Президента Российской Федерации </w:t>
      </w:r>
      <w:hyperlink r:id="rId84" w:tgtFrame="contents" w:history="1">
        <w:r>
          <w:rPr>
            <w:rStyle w:val="a4"/>
            <w:color w:val="1C1CD6"/>
            <w:sz w:val="27"/>
            <w:szCs w:val="27"/>
          </w:rPr>
          <w:t>от 13.03.2012  № 297</w:t>
        </w:r>
      </w:hyperlink>
      <w:r>
        <w:rPr>
          <w:rStyle w:val="mark"/>
          <w:i/>
          <w:iCs/>
          <w:color w:val="1111EE"/>
          <w:sz w:val="27"/>
          <w:szCs w:val="27"/>
        </w:rPr>
        <w:t>)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lastRenderedPageBreak/>
        <w:t>32. Подлинники справок о доходах, об имуществе и обязательствах имущественного характера, поступивших в Управление или подразделение Аппарата Правительства Российской Федерации в соответствии с Указом Президента Российской Федерации </w:t>
      </w:r>
      <w:hyperlink r:id="rId85" w:tgtFrame="contents" w:history="1">
        <w:r>
          <w:rPr>
            <w:rStyle w:val="cmd"/>
            <w:color w:val="1111EE"/>
            <w:sz w:val="27"/>
            <w:szCs w:val="27"/>
            <w:u w:val="single"/>
          </w:rPr>
          <w:t>от 18 мая 2009 г. № 559</w:t>
        </w:r>
      </w:hyperlink>
      <w:r>
        <w:rPr>
          <w:color w:val="333333"/>
          <w:sz w:val="27"/>
          <w:szCs w:val="27"/>
        </w:rPr>
        <w:t>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трех лет со дня окончания проверки, после чего передаются в архив.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33. Материалы проверки хранятся в Управлении, подразделении Аппарата Правительства Российской Федерации или в кадровой службе в течение трех лет со дня ее окончания, после чего передаются в архив.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7D57E0" w:rsidRDefault="007D57E0" w:rsidP="007D57E0">
      <w:pPr>
        <w:pStyle w:val="a3"/>
        <w:shd w:val="clear" w:color="auto" w:fill="FFFFFF"/>
        <w:spacing w:before="90" w:beforeAutospacing="0" w:after="90" w:afterAutospacing="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 </w:t>
      </w:r>
    </w:p>
    <w:p w:rsidR="000F1192" w:rsidRDefault="000F1192">
      <w:bookmarkStart w:id="0" w:name="_GoBack"/>
      <w:bookmarkEnd w:id="0"/>
    </w:p>
    <w:sectPr w:rsidR="000F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F2"/>
    <w:rsid w:val="000F1192"/>
    <w:rsid w:val="007D57E0"/>
    <w:rsid w:val="008F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7D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D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7D57E0"/>
  </w:style>
  <w:style w:type="character" w:customStyle="1" w:styleId="cmd">
    <w:name w:val="cmd"/>
    <w:basedOn w:val="a0"/>
    <w:rsid w:val="007D57E0"/>
  </w:style>
  <w:style w:type="character" w:styleId="a4">
    <w:name w:val="Hyperlink"/>
    <w:basedOn w:val="a0"/>
    <w:uiPriority w:val="99"/>
    <w:semiHidden/>
    <w:unhideWhenUsed/>
    <w:rsid w:val="007D57E0"/>
    <w:rPr>
      <w:color w:val="0000FF"/>
      <w:u w:val="single"/>
    </w:rPr>
  </w:style>
  <w:style w:type="character" w:customStyle="1" w:styleId="ed">
    <w:name w:val="ed"/>
    <w:basedOn w:val="a0"/>
    <w:rsid w:val="007D57E0"/>
  </w:style>
  <w:style w:type="paragraph" w:customStyle="1" w:styleId="i">
    <w:name w:val="i"/>
    <w:basedOn w:val="a"/>
    <w:rsid w:val="007D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7D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7D57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">
    <w:name w:val="t"/>
    <w:basedOn w:val="a"/>
    <w:rsid w:val="007D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">
    <w:name w:val="c"/>
    <w:basedOn w:val="a"/>
    <w:rsid w:val="007D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7D57E0"/>
  </w:style>
  <w:style w:type="character" w:customStyle="1" w:styleId="cmd">
    <w:name w:val="cmd"/>
    <w:basedOn w:val="a0"/>
    <w:rsid w:val="007D57E0"/>
  </w:style>
  <w:style w:type="character" w:styleId="a4">
    <w:name w:val="Hyperlink"/>
    <w:basedOn w:val="a0"/>
    <w:uiPriority w:val="99"/>
    <w:semiHidden/>
    <w:unhideWhenUsed/>
    <w:rsid w:val="007D57E0"/>
    <w:rPr>
      <w:color w:val="0000FF"/>
      <w:u w:val="single"/>
    </w:rPr>
  </w:style>
  <w:style w:type="character" w:customStyle="1" w:styleId="ed">
    <w:name w:val="ed"/>
    <w:basedOn w:val="a0"/>
    <w:rsid w:val="007D57E0"/>
  </w:style>
  <w:style w:type="paragraph" w:customStyle="1" w:styleId="i">
    <w:name w:val="i"/>
    <w:basedOn w:val="a"/>
    <w:rsid w:val="007D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"/>
    <w:basedOn w:val="a"/>
    <w:rsid w:val="007D5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9">
    <w:name w:val="w9"/>
    <w:basedOn w:val="a0"/>
    <w:rsid w:val="007D5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3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ravo.gov.ru/proxy/ips/?docbody=&amp;prevDoc=102132591&amp;backlink=1&amp;&amp;nd=102368620" TargetMode="External"/><Relationship Id="rId18" Type="http://schemas.openxmlformats.org/officeDocument/2006/relationships/hyperlink" Target="http://pravo.gov.ru/proxy/ips/?docbody=&amp;prevDoc=102132591&amp;backlink=1&amp;&amp;nd=102126657" TargetMode="External"/><Relationship Id="rId26" Type="http://schemas.openxmlformats.org/officeDocument/2006/relationships/hyperlink" Target="http://pravo.gov.ru/proxy/ips/?docbody=&amp;prevDoc=102132591&amp;backlink=1&amp;&amp;nd=102368620" TargetMode="External"/><Relationship Id="rId39" Type="http://schemas.openxmlformats.org/officeDocument/2006/relationships/hyperlink" Target="http://pravo.gov.ru/proxy/ips/?docbody=&amp;prevDoc=102132591&amp;backlink=1&amp;&amp;nd=102139510" TargetMode="External"/><Relationship Id="rId21" Type="http://schemas.openxmlformats.org/officeDocument/2006/relationships/hyperlink" Target="http://pravo.gov.ru/proxy/ips/?docbody=&amp;prevDoc=102132591&amp;backlink=1&amp;&amp;nd=102126657" TargetMode="External"/><Relationship Id="rId34" Type="http://schemas.openxmlformats.org/officeDocument/2006/relationships/hyperlink" Target="http://pravo.gov.ru/proxy/ips/?docbody=&amp;prevDoc=102132591&amp;backlink=1&amp;&amp;nd=102154482" TargetMode="External"/><Relationship Id="rId42" Type="http://schemas.openxmlformats.org/officeDocument/2006/relationships/hyperlink" Target="http://pravo.gov.ru/proxy/ips/?docbody=&amp;prevDoc=102132591&amp;backlink=1&amp;&amp;nd=102169522" TargetMode="External"/><Relationship Id="rId47" Type="http://schemas.openxmlformats.org/officeDocument/2006/relationships/hyperlink" Target="http://pravo.gov.ru/proxy/ips/?docbody=&amp;prevDoc=102132591&amp;backlink=1&amp;&amp;nd=102478862" TargetMode="External"/><Relationship Id="rId50" Type="http://schemas.openxmlformats.org/officeDocument/2006/relationships/hyperlink" Target="http://pravo.gov.ru/proxy/ips/?docbody=&amp;prevDoc=102132591&amp;backlink=1&amp;&amp;nd=102353809" TargetMode="External"/><Relationship Id="rId55" Type="http://schemas.openxmlformats.org/officeDocument/2006/relationships/hyperlink" Target="http://pravo.gov.ru/proxy/ips/?docbody=&amp;prevDoc=102132591&amp;backlink=1&amp;&amp;nd=102154482" TargetMode="External"/><Relationship Id="rId63" Type="http://schemas.openxmlformats.org/officeDocument/2006/relationships/hyperlink" Target="http://pravo.gov.ru/proxy/ips/?docbody=&amp;prevDoc=102132591&amp;backlink=1&amp;&amp;nd=102154482" TargetMode="External"/><Relationship Id="rId68" Type="http://schemas.openxmlformats.org/officeDocument/2006/relationships/hyperlink" Target="http://pravo.gov.ru/proxy/ips/?docbody=&amp;prevDoc=102132591&amp;backlink=1&amp;&amp;nd=102154482" TargetMode="External"/><Relationship Id="rId76" Type="http://schemas.openxmlformats.org/officeDocument/2006/relationships/hyperlink" Target="http://pravo.gov.ru/proxy/ips/?docbody=&amp;prevDoc=102132591&amp;backlink=1&amp;&amp;nd=102154482" TargetMode="External"/><Relationship Id="rId84" Type="http://schemas.openxmlformats.org/officeDocument/2006/relationships/hyperlink" Target="http://pravo.gov.ru/proxy/ips/?docbody=&amp;prevDoc=102132591&amp;backlink=1&amp;&amp;nd=102154482" TargetMode="External"/><Relationship Id="rId7" Type="http://schemas.openxmlformats.org/officeDocument/2006/relationships/hyperlink" Target="http://pravo.gov.ru/proxy/ips/?docbody=&amp;prevDoc=102132591&amp;backlink=1&amp;&amp;nd=102140280" TargetMode="External"/><Relationship Id="rId71" Type="http://schemas.openxmlformats.org/officeDocument/2006/relationships/hyperlink" Target="http://pravo.gov.ru/proxy/ips/?docbody=&amp;prevDoc=102132591&amp;backlink=1&amp;&amp;nd=10213951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ravo.gov.ru/proxy/ips/?docbody=&amp;prevDoc=102132591&amp;backlink=1&amp;&amp;nd=102478862" TargetMode="External"/><Relationship Id="rId29" Type="http://schemas.openxmlformats.org/officeDocument/2006/relationships/hyperlink" Target="http://pravo.gov.ru/proxy/ips/?docbody=&amp;prevDoc=102132591&amp;backlink=1&amp;&amp;nd=102135345" TargetMode="External"/><Relationship Id="rId11" Type="http://schemas.openxmlformats.org/officeDocument/2006/relationships/hyperlink" Target="http://pravo.gov.ru/proxy/ips/?docbody=&amp;prevDoc=102132591&amp;backlink=1&amp;&amp;nd=102348935" TargetMode="External"/><Relationship Id="rId24" Type="http://schemas.openxmlformats.org/officeDocument/2006/relationships/hyperlink" Target="http://pravo.gov.ru/proxy/ips/?docbody=&amp;prevDoc=102132591&amp;backlink=1&amp;&amp;nd=102348935" TargetMode="External"/><Relationship Id="rId32" Type="http://schemas.openxmlformats.org/officeDocument/2006/relationships/hyperlink" Target="http://pravo.gov.ru/proxy/ips/?docbody=&amp;prevDoc=102132591&amp;backlink=1&amp;&amp;nd=102444107" TargetMode="External"/><Relationship Id="rId37" Type="http://schemas.openxmlformats.org/officeDocument/2006/relationships/hyperlink" Target="http://pravo.gov.ru/proxy/ips/?docbody=&amp;prevDoc=102132591&amp;backlink=1&amp;&amp;nd=102098446" TargetMode="External"/><Relationship Id="rId40" Type="http://schemas.openxmlformats.org/officeDocument/2006/relationships/hyperlink" Target="http://pravo.gov.ru/proxy/ips/?docbody=&amp;prevDoc=102132591&amp;backlink=1&amp;&amp;nd=102154482" TargetMode="External"/><Relationship Id="rId45" Type="http://schemas.openxmlformats.org/officeDocument/2006/relationships/hyperlink" Target="http://pravo.gov.ru/proxy/ips/?docbody=&amp;prevDoc=102132591&amp;backlink=1&amp;&amp;nd=102375996" TargetMode="External"/><Relationship Id="rId53" Type="http://schemas.openxmlformats.org/officeDocument/2006/relationships/hyperlink" Target="http://pravo.gov.ru/proxy/ips/?docbody=&amp;prevDoc=102132591&amp;backlink=1&amp;&amp;nd=102353809" TargetMode="External"/><Relationship Id="rId58" Type="http://schemas.openxmlformats.org/officeDocument/2006/relationships/hyperlink" Target="http://pravo.gov.ru/proxy/ips/?docbody=&amp;prevDoc=102132591&amp;backlink=1&amp;&amp;nd=102169522" TargetMode="External"/><Relationship Id="rId66" Type="http://schemas.openxmlformats.org/officeDocument/2006/relationships/hyperlink" Target="http://pravo.gov.ru/proxy/ips/?docbody=&amp;prevDoc=102132591&amp;backlink=1&amp;&amp;nd=102139510" TargetMode="External"/><Relationship Id="rId74" Type="http://schemas.openxmlformats.org/officeDocument/2006/relationships/hyperlink" Target="http://pravo.gov.ru/proxy/ips/?docbody=&amp;prevDoc=102132591&amp;backlink=1&amp;&amp;nd=102164304" TargetMode="External"/><Relationship Id="rId79" Type="http://schemas.openxmlformats.org/officeDocument/2006/relationships/hyperlink" Target="http://pravo.gov.ru/proxy/ips/?docbody=&amp;prevDoc=102132591&amp;backlink=1&amp;&amp;nd=102164304" TargetMode="External"/><Relationship Id="rId87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132591&amp;backlink=1&amp;&amp;nd=102135345" TargetMode="External"/><Relationship Id="rId61" Type="http://schemas.openxmlformats.org/officeDocument/2006/relationships/hyperlink" Target="http://pravo.gov.ru/proxy/ips/?docbody=&amp;prevDoc=102132591&amp;backlink=1&amp;&amp;nd=102154482" TargetMode="External"/><Relationship Id="rId82" Type="http://schemas.openxmlformats.org/officeDocument/2006/relationships/hyperlink" Target="http://pravo.gov.ru/proxy/ips/?docbody=&amp;prevDoc=102132591&amp;backlink=1&amp;&amp;nd=102478862" TargetMode="External"/><Relationship Id="rId19" Type="http://schemas.openxmlformats.org/officeDocument/2006/relationships/hyperlink" Target="http://pravo.gov.ru/proxy/ips/?docbody=&amp;prevDoc=102132591&amp;backlink=1&amp;&amp;nd=102129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prevDoc=102132591&amp;backlink=1&amp;&amp;nd=102164304" TargetMode="External"/><Relationship Id="rId14" Type="http://schemas.openxmlformats.org/officeDocument/2006/relationships/hyperlink" Target="http://pravo.gov.ru/proxy/ips/?docbody=&amp;prevDoc=102132591&amp;backlink=1&amp;&amp;nd=102375996" TargetMode="External"/><Relationship Id="rId22" Type="http://schemas.openxmlformats.org/officeDocument/2006/relationships/hyperlink" Target="http://pravo.gov.ru/proxy/ips/?docbody=&amp;prevDoc=102132591&amp;backlink=1&amp;&amp;nd=102077440" TargetMode="External"/><Relationship Id="rId27" Type="http://schemas.openxmlformats.org/officeDocument/2006/relationships/hyperlink" Target="http://pravo.gov.ru/proxy/ips/?docbody=&amp;prevDoc=102132591&amp;backlink=1&amp;&amp;nd=102129667" TargetMode="External"/><Relationship Id="rId30" Type="http://schemas.openxmlformats.org/officeDocument/2006/relationships/hyperlink" Target="http://pravo.gov.ru/proxy/ips/?docbody=&amp;prevDoc=102132591&amp;backlink=1&amp;&amp;nd=102169522" TargetMode="External"/><Relationship Id="rId35" Type="http://schemas.openxmlformats.org/officeDocument/2006/relationships/hyperlink" Target="http://pravo.gov.ru/proxy/ips/?docbody=&amp;prevDoc=102132591&amp;backlink=1&amp;&amp;nd=102053329" TargetMode="External"/><Relationship Id="rId43" Type="http://schemas.openxmlformats.org/officeDocument/2006/relationships/hyperlink" Target="http://pravo.gov.ru/proxy/ips/?docbody=&amp;prevDoc=102132591&amp;backlink=1&amp;&amp;nd=102353809" TargetMode="External"/><Relationship Id="rId48" Type="http://schemas.openxmlformats.org/officeDocument/2006/relationships/hyperlink" Target="http://pravo.gov.ru/proxy/ips/?docbody=&amp;prevDoc=102132591&amp;backlink=1&amp;&amp;nd=102935479" TargetMode="External"/><Relationship Id="rId56" Type="http://schemas.openxmlformats.org/officeDocument/2006/relationships/hyperlink" Target="http://pravo.gov.ru/proxy/ips/?docbody=&amp;prevDoc=102132591&amp;backlink=1&amp;&amp;nd=102164304" TargetMode="External"/><Relationship Id="rId64" Type="http://schemas.openxmlformats.org/officeDocument/2006/relationships/hyperlink" Target="http://pravo.gov.ru/proxy/ips/?docbody=&amp;prevDoc=102132591&amp;backlink=1&amp;&amp;nd=102154482" TargetMode="External"/><Relationship Id="rId69" Type="http://schemas.openxmlformats.org/officeDocument/2006/relationships/hyperlink" Target="http://pravo.gov.ru/proxy/ips/?docbody=&amp;prevDoc=102132591&amp;backlink=1&amp;&amp;nd=102154482" TargetMode="External"/><Relationship Id="rId77" Type="http://schemas.openxmlformats.org/officeDocument/2006/relationships/hyperlink" Target="http://pravo.gov.ru/proxy/ips/?docbody=&amp;prevDoc=102132591&amp;backlink=1&amp;&amp;nd=102164304" TargetMode="External"/><Relationship Id="rId8" Type="http://schemas.openxmlformats.org/officeDocument/2006/relationships/hyperlink" Target="http://pravo.gov.ru/proxy/ips/?docbody=&amp;prevDoc=102132591&amp;backlink=1&amp;&amp;nd=102154482" TargetMode="External"/><Relationship Id="rId51" Type="http://schemas.openxmlformats.org/officeDocument/2006/relationships/hyperlink" Target="http://pravo.gov.ru/proxy/ips/?docbody=&amp;prevDoc=102132591&amp;backlink=1&amp;&amp;nd=102353809" TargetMode="External"/><Relationship Id="rId72" Type="http://schemas.openxmlformats.org/officeDocument/2006/relationships/hyperlink" Target="http://pravo.gov.ru/proxy/ips/?docbody=&amp;prevDoc=102132591&amp;backlink=1&amp;&amp;nd=102154482" TargetMode="External"/><Relationship Id="rId80" Type="http://schemas.openxmlformats.org/officeDocument/2006/relationships/hyperlink" Target="http://pravo.gov.ru/proxy/ips/?docbody=&amp;prevDoc=102132591&amp;backlink=1&amp;&amp;nd=102935479" TargetMode="External"/><Relationship Id="rId85" Type="http://schemas.openxmlformats.org/officeDocument/2006/relationships/hyperlink" Target="http://pravo.gov.ru/proxy/ips/?docbody=&amp;prevDoc=102132591&amp;backlink=1&amp;&amp;nd=10212966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ravo.gov.ru/proxy/ips/?docbody=&amp;prevDoc=102132591&amp;backlink=1&amp;&amp;nd=102353809" TargetMode="External"/><Relationship Id="rId17" Type="http://schemas.openxmlformats.org/officeDocument/2006/relationships/hyperlink" Target="http://pravo.gov.ru/proxy/ips/?docbody=&amp;prevDoc=102132591&amp;backlink=1&amp;&amp;nd=102935479" TargetMode="External"/><Relationship Id="rId25" Type="http://schemas.openxmlformats.org/officeDocument/2006/relationships/hyperlink" Target="http://pravo.gov.ru/proxy/ips/?docbody=&amp;prevDoc=102132591&amp;backlink=1&amp;&amp;nd=102444107" TargetMode="External"/><Relationship Id="rId33" Type="http://schemas.openxmlformats.org/officeDocument/2006/relationships/hyperlink" Target="http://pravo.gov.ru/proxy/ips/?docbody=&amp;prevDoc=102132591&amp;backlink=1&amp;&amp;nd=102037058" TargetMode="External"/><Relationship Id="rId38" Type="http://schemas.openxmlformats.org/officeDocument/2006/relationships/hyperlink" Target="http://pravo.gov.ru/proxy/ips/?docbody=&amp;prevDoc=102132591&amp;backlink=1&amp;&amp;nd=102135345" TargetMode="External"/><Relationship Id="rId46" Type="http://schemas.openxmlformats.org/officeDocument/2006/relationships/hyperlink" Target="http://pravo.gov.ru/proxy/ips/?docbody=&amp;prevDoc=102132591&amp;backlink=1&amp;&amp;nd=102444107" TargetMode="External"/><Relationship Id="rId59" Type="http://schemas.openxmlformats.org/officeDocument/2006/relationships/hyperlink" Target="http://pravo.gov.ru/proxy/ips/?docbody=&amp;prevDoc=102132591&amp;backlink=1&amp;&amp;nd=102164304" TargetMode="External"/><Relationship Id="rId67" Type="http://schemas.openxmlformats.org/officeDocument/2006/relationships/hyperlink" Target="http://pravo.gov.ru/proxy/ips/?docbody=&amp;prevDoc=102132591&amp;backlink=1&amp;&amp;nd=102037058" TargetMode="External"/><Relationship Id="rId20" Type="http://schemas.openxmlformats.org/officeDocument/2006/relationships/hyperlink" Target="http://pravo.gov.ru/proxy/ips/?docbody=&amp;prevDoc=102132591&amp;backlink=1&amp;&amp;nd=102348935" TargetMode="External"/><Relationship Id="rId41" Type="http://schemas.openxmlformats.org/officeDocument/2006/relationships/hyperlink" Target="http://pravo.gov.ru/proxy/ips/?docbody=&amp;prevDoc=102132591&amp;backlink=1&amp;&amp;nd=102164304" TargetMode="External"/><Relationship Id="rId54" Type="http://schemas.openxmlformats.org/officeDocument/2006/relationships/hyperlink" Target="http://pravo.gov.ru/proxy/ips/?docbody=&amp;prevDoc=102132591&amp;backlink=1&amp;&amp;nd=102375996" TargetMode="External"/><Relationship Id="rId62" Type="http://schemas.openxmlformats.org/officeDocument/2006/relationships/hyperlink" Target="http://pravo.gov.ru/proxy/ips/?docbody=&amp;prevDoc=102132591&amp;backlink=1&amp;&amp;nd=102154482" TargetMode="External"/><Relationship Id="rId70" Type="http://schemas.openxmlformats.org/officeDocument/2006/relationships/hyperlink" Target="http://pravo.gov.ru/proxy/ips/?docbody=&amp;prevDoc=102132591&amp;backlink=1&amp;&amp;nd=102154482" TargetMode="External"/><Relationship Id="rId75" Type="http://schemas.openxmlformats.org/officeDocument/2006/relationships/hyperlink" Target="http://pravo.gov.ru/proxy/ips/?docbody=&amp;prevDoc=102132591&amp;backlink=1&amp;&amp;nd=102037058" TargetMode="External"/><Relationship Id="rId83" Type="http://schemas.openxmlformats.org/officeDocument/2006/relationships/hyperlink" Target="http://pravo.gov.ru/proxy/ips/?docbody=&amp;prevDoc=102132591&amp;backlink=1&amp;&amp;nd=102154482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2591&amp;backlink=1&amp;&amp;nd=102139510" TargetMode="External"/><Relationship Id="rId15" Type="http://schemas.openxmlformats.org/officeDocument/2006/relationships/hyperlink" Target="http://pravo.gov.ru/proxy/ips/?docbody=&amp;prevDoc=102132591&amp;backlink=1&amp;&amp;nd=102444107" TargetMode="External"/><Relationship Id="rId23" Type="http://schemas.openxmlformats.org/officeDocument/2006/relationships/hyperlink" Target="http://pravo.gov.ru/proxy/ips/?docbody=&amp;prevDoc=102132591&amp;backlink=1&amp;&amp;nd=102444107" TargetMode="External"/><Relationship Id="rId28" Type="http://schemas.openxmlformats.org/officeDocument/2006/relationships/hyperlink" Target="http://pravo.gov.ru/proxy/ips/?docbody=&amp;prevDoc=102132591&amp;backlink=1&amp;&amp;nd=102129670" TargetMode="External"/><Relationship Id="rId36" Type="http://schemas.openxmlformats.org/officeDocument/2006/relationships/hyperlink" Target="http://pravo.gov.ru/proxy/ips/?docbody=&amp;prevDoc=102132591&amp;backlink=1&amp;&amp;nd=102059929" TargetMode="External"/><Relationship Id="rId49" Type="http://schemas.openxmlformats.org/officeDocument/2006/relationships/hyperlink" Target="http://pravo.gov.ru/proxy/ips/?docbody=&amp;prevDoc=102132591&amp;backlink=1&amp;&amp;nd=102129669" TargetMode="External"/><Relationship Id="rId57" Type="http://schemas.openxmlformats.org/officeDocument/2006/relationships/hyperlink" Target="http://pravo.gov.ru/proxy/ips/?docbody=&amp;prevDoc=102132591&amp;backlink=1&amp;&amp;nd=102135345" TargetMode="External"/><Relationship Id="rId10" Type="http://schemas.openxmlformats.org/officeDocument/2006/relationships/hyperlink" Target="http://pravo.gov.ru/proxy/ips/?docbody=&amp;prevDoc=102132591&amp;backlink=1&amp;&amp;nd=102169522" TargetMode="External"/><Relationship Id="rId31" Type="http://schemas.openxmlformats.org/officeDocument/2006/relationships/hyperlink" Target="http://pravo.gov.ru/proxy/ips/?docbody=&amp;prevDoc=102132591&amp;backlink=1&amp;&amp;nd=102126657" TargetMode="External"/><Relationship Id="rId44" Type="http://schemas.openxmlformats.org/officeDocument/2006/relationships/hyperlink" Target="http://pravo.gov.ru/proxy/ips/?docbody=&amp;prevDoc=102132591&amp;backlink=1&amp;&amp;nd=102368620" TargetMode="External"/><Relationship Id="rId52" Type="http://schemas.openxmlformats.org/officeDocument/2006/relationships/hyperlink" Target="http://pravo.gov.ru/proxy/ips/?docbody=&amp;prevDoc=102132591&amp;backlink=1&amp;&amp;nd=102444107" TargetMode="External"/><Relationship Id="rId60" Type="http://schemas.openxmlformats.org/officeDocument/2006/relationships/hyperlink" Target="http://pravo.gov.ru/proxy/ips/?docbody=&amp;prevDoc=102132591&amp;backlink=1&amp;&amp;nd=102164304" TargetMode="External"/><Relationship Id="rId65" Type="http://schemas.openxmlformats.org/officeDocument/2006/relationships/hyperlink" Target="http://pravo.gov.ru/proxy/ips/?docbody=&amp;prevDoc=102132591&amp;backlink=1&amp;&amp;nd=102154482" TargetMode="External"/><Relationship Id="rId73" Type="http://schemas.openxmlformats.org/officeDocument/2006/relationships/hyperlink" Target="http://pravo.gov.ru/proxy/ips/?docbody=&amp;prevDoc=102132591&amp;backlink=1&amp;&amp;nd=102164304" TargetMode="External"/><Relationship Id="rId78" Type="http://schemas.openxmlformats.org/officeDocument/2006/relationships/hyperlink" Target="http://pravo.gov.ru/proxy/ips/?docbody=&amp;prevDoc=102132591&amp;backlink=1&amp;&amp;nd=102935479" TargetMode="External"/><Relationship Id="rId81" Type="http://schemas.openxmlformats.org/officeDocument/2006/relationships/hyperlink" Target="http://pravo.gov.ru/proxy/ips/?docbody=&amp;prevDoc=102132591&amp;backlink=1&amp;&amp;nd=102037058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7146</Words>
  <Characters>40736</Characters>
  <Application>Microsoft Office Word</Application>
  <DocSecurity>0</DocSecurity>
  <Lines>339</Lines>
  <Paragraphs>95</Paragraphs>
  <ScaleCrop>false</ScaleCrop>
  <Company/>
  <LinksUpToDate>false</LinksUpToDate>
  <CharactersWithSpaces>47787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2021-11-18T02:56:00Z</dcterms:created>
  <dcterms:modified xsi:type="dcterms:W3CDTF">2021-11-18T02:56:00Z</dcterms:modified>
</cp:coreProperties>
</file>