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E6" w:rsidRDefault="00DC46E6" w:rsidP="00DC46E6">
      <w:pPr>
        <w:pStyle w:val="c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br/>
        <w:t>РОССИЙСКАЯ ФЕДЕРАЦИЯ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ФЕДЕРАЛЬНЫЙ ЗАКОН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t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 31 октября 2003 года и Конвенции об уголовной ответственности за коррупцию от 27 января 1999 года и принятием Федерального закона "О противодействии коррупции"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i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DC46E6" w:rsidRDefault="00DC46E6" w:rsidP="00DC46E6">
      <w:pPr>
        <w:pStyle w:val="i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22 декабря 2008 года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c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федеральных законов </w:t>
      </w:r>
      <w:hyperlink r:id="rId5" w:history="1">
        <w:r>
          <w:rPr>
            <w:rStyle w:val="a4"/>
            <w:color w:val="1111EE"/>
            <w:sz w:val="27"/>
            <w:szCs w:val="27"/>
            <w:shd w:val="clear" w:color="auto" w:fill="F0F0F0"/>
          </w:rPr>
          <w:t>от 07.02.2011  № 3-ФЗ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6" w:history="1">
        <w:r>
          <w:rPr>
            <w:rStyle w:val="a4"/>
            <w:color w:val="1111EE"/>
            <w:sz w:val="27"/>
            <w:szCs w:val="27"/>
            <w:shd w:val="clear" w:color="auto" w:fill="F0F0F0"/>
          </w:rPr>
          <w:t>от 04.05.2011  № 97-ФЗ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7" w:history="1">
        <w:r>
          <w:rPr>
            <w:rStyle w:val="a4"/>
            <w:color w:val="1111EE"/>
            <w:sz w:val="27"/>
            <w:szCs w:val="27"/>
            <w:shd w:val="clear" w:color="auto" w:fill="F0F0F0"/>
          </w:rPr>
          <w:t>от 21.11.2011  № 329-ФЗ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8" w:history="1">
        <w:r>
          <w:rPr>
            <w:rStyle w:val="a4"/>
            <w:color w:val="1111EE"/>
            <w:sz w:val="27"/>
            <w:szCs w:val="27"/>
            <w:shd w:val="clear" w:color="auto" w:fill="F0F0F0"/>
          </w:rPr>
          <w:t>от 06.12.2011  № 395-ФЗ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(Утратила силу - Федеральный закон </w:t>
      </w:r>
      <w:hyperlink r:id="rId9" w:history="1">
        <w:r>
          <w:rPr>
            <w:rStyle w:val="a4"/>
            <w:color w:val="1111EE"/>
            <w:sz w:val="27"/>
            <w:szCs w:val="27"/>
          </w:rPr>
          <w:t>от 07.02.2011  № 3-ФЗ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2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Статью 40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Федерального закона </w:t>
      </w:r>
      <w:hyperlink r:id="rId10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333333"/>
          <w:sz w:val="27"/>
          <w:szCs w:val="27"/>
        </w:rPr>
        <w:t> (в редакции Федерального закона от 17 ноября 1995 года № 168-ФЗ) (Ведомости Съезда народных депутатов Российской Федерации и Верховного Совета Российской Федерации, 1992, № 8, ст. 366; Собрание законодательства Российской Федерации, 1995, № 47, ст. 4472; 1999, № 7, ст. 878; 2007, № 24, ст. 2830) изложить в следующей редакции: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40</w:t>
      </w:r>
      <w:r>
        <w:rPr>
          <w:rStyle w:val="w9"/>
          <w:color w:val="333333"/>
          <w:sz w:val="17"/>
          <w:szCs w:val="17"/>
        </w:rPr>
        <w:t>2</w:t>
      </w:r>
      <w:r>
        <w:rPr>
          <w:b/>
          <w:bCs/>
          <w:color w:val="333333"/>
          <w:sz w:val="27"/>
          <w:szCs w:val="27"/>
        </w:rPr>
        <w:t>. Ограничения, запреты и обязанности, связанные с прохождением службы в органах и учреждениях прокуратуры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лиц, занимающих должности, указанные в абзаце втором пункта 1 статьи 40 настоящего Федерального закона, распространяются ограничения, запреты и обязанности, установленные Федеральным законом "О противодействии коррупции" и статьями 17, 18 и 20 Федерального закона </w:t>
      </w:r>
      <w:r>
        <w:rPr>
          <w:color w:val="333333"/>
          <w:sz w:val="27"/>
          <w:szCs w:val="27"/>
        </w:rPr>
        <w:lastRenderedPageBreak/>
        <w:t>от 27 июля 2004 года № 79-ФЗ "О государственной гражданской службе Российской Федерации" (далее - Федеральный закон "О государственной гражданской службе Российской Федерации") для государственных служащих.".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3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 о службе в органах внутренних дел Российской Федерации, утвержденное Постановлением Верховного Совета Российской Федерации </w:t>
      </w:r>
      <w:hyperlink r:id="rId11" w:history="1">
        <w:r>
          <w:rPr>
            <w:rStyle w:val="cmd"/>
            <w:color w:val="1111EE"/>
            <w:sz w:val="27"/>
            <w:szCs w:val="27"/>
            <w:u w:val="single"/>
          </w:rPr>
          <w:t>от 23 декабря 1992 года № 4202-I</w:t>
        </w:r>
      </w:hyperlink>
      <w:r>
        <w:rPr>
          <w:color w:val="333333"/>
          <w:sz w:val="27"/>
          <w:szCs w:val="27"/>
        </w:rPr>
        <w:t> "Об 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(Ведомости Съезда народных депутатов Российской Федерации и Верховного Совета Российской Федерации, 1993, № 2, ст. 70; Собрание законодательства Российской Федерации, 2004, № 35, ст. 3607; 2005, № 1, ст. 25; № 14, ст. 1212; 2007, № 10, ст. 1151; № 49, ст. 6072), дополнить статьей 9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9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 Ограничения, запреты и обязанности, связанные с прохождением службы в органах внутренних дел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сотрудника органов внутренних дел распространяются ограничения, запреты и обязанности, установленные Федеральным законом "О противодействии коррупции" и статьями 17, 18 и 20 Федерального закона от 27 июля 2004 года № 79-ФЗ "О государственной гражданской службе Российской Федерации", за исключением ограничений, запретов и обязанностей, препятствующих выполнению сотрудником органов внутренних дел обязанностей по осуществлению оперативно-розыскной деятельности. Установление таких исключений и определение сотрудников органов внутренних дел, в отношении которых применяются данные исключения, в каждом отдельном случае осуществляются в порядке, устанавливаемом нормативными правовыми актами Российской Федерации.".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4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12" w:history="1">
        <w:r>
          <w:rPr>
            <w:rStyle w:val="cmd"/>
            <w:color w:val="1111EE"/>
            <w:sz w:val="27"/>
            <w:szCs w:val="27"/>
            <w:u w:val="single"/>
          </w:rPr>
          <w:t>от 3 апреля 1995 года № 40-ФЗ</w:t>
        </w:r>
      </w:hyperlink>
      <w:r>
        <w:rPr>
          <w:color w:val="333333"/>
          <w:sz w:val="27"/>
          <w:szCs w:val="27"/>
        </w:rPr>
        <w:t> "О федеральной службе безопасности" (Собрание законодательства Российской Федерации, 1995, № 15, ст. 1269; 2000, № 1, ст. 9; № 46, ст. 4537; 2002, № 19, ст. 1794; 2003, № 2, ст. 156; № 27, ст. 2700; 2004, № 35, ст. 3607; 2005, № 10, ст. 763; 2006, № 17, ст. 1779; № 31, ст. 3452; 2007, № 28, ст. 3348; № 31, ст. 4008; № 50, ст. 6241) следующие изменения: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7 изложить в следующей редакции: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7. Защита сведений о федеральной службе безопасности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Граждане Российской Федерации, принимаемые на военную службу, федеральную государственную гражданскую службу и работу в органы федеральной службы безопасности, проходят процедуру оформления допуска к сведениям, составляющим государственную тайну, и проверку, которая связана с обеспечением собственной безопасности органов федеральной службы безопасности и порядок осуществления которой определяется руководителем федерального органа исполнительной власти в области обеспечения безопасности, если иное не предусмотрено законодательством Российской Федерации.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Физические лица допускаются к сведениям об органах федеральной службы безопасности, составляющим государственную и иную охраняемую законом тайну, в порядке, предусмотренном законодательством Российской Федерации о государственной и иной охраняемой законом тайне, если иное не предусмотрено законодательством Российской Федерации.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Физическим лицам может быть отказано в доступе к сведениям об органах федеральной службы безопасности, составляющим государственную и иную охраняемую законом тайну, по основаниям, предусмотренным законодательством Российской Федерации о государственной и иной охраняемой законом тайне, либо по соображениям собственной безопасности органов федеральной службы безопасности.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Физические лица допускаются к участию в контрразведывательной деятельности, борьбе с терроризмом и преступностью, разведывательной деятельности, пограничной деятельности и деятельности по обеспечению информационной безопасности, осуществляемой органами федеральной службы безопасности (далее - оперативно-служебная деятельность), и (или) к материалам, полученным в результате осуществления такой деятельности, в порядке, определяемом руководителем федерального органа исполнительной власти в области обеспечения безопасности.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Документы и материалы, содержащие сведения о военнослужащих, федеральных государственных гражданских служащих, работниках органов федеральной службы безопасности, лицах, оказывающих или оказывавших им содействие на конфиденциальной основе, а также об организации, о тактике, методах и средствах осуществления органами федеральной службы безопасности оперативно-служебной деятельности, подлежат хранению в органах федеральной службы безопасности.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Материалы архивов федеральной службы безопасности, представляющие историческую, научную ценность и рассекречиваемые в соответствии с законодательством Российской Федерации, передаются на хранение в архивы федерального органа исполнительной власти в области архивного дела в порядке, установленном законодательством Российской Федерации.";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части 1 статьи 13: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пунктом "т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"т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) самостоятельно осуществлять отбор (в том числе на конкурсной основе) кандидатов для поступления на военную службу по контракту в органы федеральной службы безопасности из числа граждан Российской Федерации в порядке, определяемом руководителем федерального органа исполнительной власти в области обеспечения безопасности;";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"ф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 после слов "Государственной границы Российской Федерации" дополнить словами "принадлежащие им";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16 изложить в следующей редакции: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16. Сотрудники органов федеральной службы безопасности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федеральной службы безопасности комплектуются (в том числе на конкурсной основе) военнослужащими, федеральными государственными гражданскими служащими и работниками (далее также - военнослужащие и гражданский персонал). Военнослужащие органов федеральной службы безопасности, проходящие службу по контракту, а также федеральные государственные гражданские служащие органов федеральной службы безопасности и работники органов федеральной службы безопасности, назначенные на должности военнослужащих, являются сотрудниками органов федеральной службы безопасности.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Сотрудником органов федеральной службы безопасности может быть гражданин Российской Федерации, не имеющий гражданства (подданства) иностранного государства, способный по своим личным и профессиональным качествам, возрасту, образованию и состоянию здоровья исполнять возложенные на него обязанности. Квалификационные требования к профессиональным знаниям и навыкам, необходимым для исполнения должностных обязанностей сотрудника органов федеральной службы безопасности, устанавливаются руководителем федерального органа исполнительной власти в области обеспечения безопасности.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Несоответствие лица одному из указанных в части второй настоящей статьи требований, касающихся его личных и профессиональных качеств, возраста, образования, состояния здоровья, или иным требованиям, установленным настоящим Федеральным законом, служит основанием для отказа в приеме или переводе его на военную службу по контракту, на федеральную государственную гражданскую службу или на работу в органы федеральной службы безопасности, а также для расторжения с ним соответственно контракта или трудового договора.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Сведения об основании для отказа в приеме на службу или работу в органы федеральной службы безопасности представляются гражданину с учетом законодательства Российской Федерации о государственной и иной охраняемой законом тайне.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Граждане Российской Федерации, поступающие на военную службу по контракту, на федеральную государственную гражданскую службу или на работу в органы федеральной службы безопасности, проходят проверку в целях </w:t>
      </w:r>
      <w:r>
        <w:rPr>
          <w:color w:val="333333"/>
          <w:sz w:val="27"/>
          <w:szCs w:val="27"/>
        </w:rPr>
        <w:lastRenderedPageBreak/>
        <w:t>определения их пригодности к службе или работе в органах федеральной службы безопасности, в том числе посредством проведения психофизиологического исследования в порядке, установленном руководителем федерального органа исполнительной власти в области обеспечения безопасности.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 гражданами Российской Федерации, являющимися высококвалифицированными специалистами, достигшими возраста 40 лет, может быть заключен первый контракт о прохождении военной службы, с достигшими предельного возраста пребывания на военной службе, - новый контракт о прохождении военной службы в порядке, определяемом руководителем федерального органа исполнительной власти в области обеспечения безопасности.";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дополнить статьей 16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16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 Служба в органах федеральной службы безопасности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Сотрудники органов федеральной службы безопасности руководствуются в своей служебной деятельности федеральными законами и не могут быть связаны решениями политических партий, общественных объединений и иных организаций.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Военнослужащие органов федеральной службы безопасности проходят военную службу в соответствии с законодательством Российской Федерации о прохождении военной службы с учетом установленных настоящим Федеральным законом особенностей, обусловленных спецификой исполняемых ими обязанностей. При осуществлении оперативно-служебной деятельности сотрудники органов федеральной службы безопасности подчиняются только непосредственному и прямому начальнику. При получении приказа или распоряжения, противоречащих федеральному закону, сотрудник органов федеральной службы безопасности должен руководствоваться федеральным законом.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Численность военнослужащих и гражданского персонала органов федеральной службы безопасности устанавливается Президентом Российской Федерации.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должностных лиц органов федеральной службы безопасности на утверждение должностных регламентов, применение поощрений и дисциплинарных взысканий в отношении подчиненных им военнослужащих, а также на присвоение воинских званий, назначение и увольнение военнослужащих (за исключением военнослужащих, замещающих должности высших офицеров) устанавливаются руководителем федерального органа исполнительной власти в области обеспечения безопасности.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 военнослужащими органов федеральной службы безопасности, являющимися высококвалифицированными специалистами и достигшими предельного возраста пребывания на военной службе, могут быть заключены контракты о прохождении военной службы на период до достижения ими 65-</w:t>
      </w:r>
      <w:r>
        <w:rPr>
          <w:color w:val="333333"/>
          <w:sz w:val="27"/>
          <w:szCs w:val="27"/>
        </w:rPr>
        <w:lastRenderedPageBreak/>
        <w:t>летнего возраста в порядке, определяемом руководителем федерального органа исполнительной власти в области обеспечения безопасности.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Военнослужащим и гражданскому персоналу органов федеральной службы безопасности запрещается самостоятельно или через доверенных лиц принимать участие в управлении организациями (за исключением участия в общем собрании членов некоммерческой организации), заниматься предпринимательской деятельностью, а также оказывать содействие физическим и юридическим лицам в осуществлении такой деятельности. Сотрудникам органов федеральной службы безопасности запрещается совмещать военную службу в органах федеральной службы безопасности (федеральную государственную гражданскую службу или работу в органах федеральной службы безопасности) с иной оплачиваемой деятельностью, кроме научной, преподавательской и иной творческой деятельности, за исключением случаев, когда это предусмотрено законодательством Российской Федерации и (или) необходимо для решения задач оперативно-служебной деятельности.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Военнослужащие и гражданский персонал органов федеральной службы безопасности могут получать награды, почетные и иные звания политических партий, общественных объединений и иных организаций в порядке, определяемом руководителем федерального органа исполнительной власти в области обеспечения безопасности.".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5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13" w:history="1">
        <w:r>
          <w:rPr>
            <w:rStyle w:val="cmd"/>
            <w:color w:val="1111EE"/>
            <w:sz w:val="27"/>
            <w:szCs w:val="27"/>
            <w:u w:val="single"/>
          </w:rPr>
          <w:t>от 12 августа 1995 года № 144-ФЗ</w:t>
        </w:r>
      </w:hyperlink>
      <w:r>
        <w:rPr>
          <w:color w:val="333333"/>
          <w:sz w:val="27"/>
          <w:szCs w:val="27"/>
        </w:rPr>
        <w:t> "Об оперативно-розыскной деятельности" (Собрание законодательства Российской Федерации, 1995, № 33, ст. 3349; 1999, № 2, ст. 233; 2001, № 13, ст. 1140; 2005, № 49, ст. 5128; 2007, № 31, ст. 4008, 4011; 2008, № 18, ст. 1941) следующие изменения: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2 дополнить абзацем следующего содержания: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"установление имущества, подлежащего конфискации.";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i/>
          <w:iCs/>
          <w:color w:val="1111EE"/>
          <w:sz w:val="27"/>
          <w:szCs w:val="27"/>
        </w:rPr>
        <w:t>(Утратил силу - Федеральный закон </w:t>
      </w:r>
      <w:hyperlink r:id="rId14" w:history="1">
        <w:r>
          <w:rPr>
            <w:rStyle w:val="a4"/>
            <w:color w:val="1111EE"/>
            <w:sz w:val="27"/>
            <w:szCs w:val="27"/>
          </w:rPr>
          <w:t>от 21.11.2011 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части девятой статьи 8 слова "предусмотренным пунктами 1 - 4 и 6 части второй статьи 7" заменить словами "предусмотренным пунктами 1 - 4, 6 и 7 части второй статьи 7";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часть первую статьи 11 дополнить словами ", имущества, подлежащего конфискации, для принятия решений о достоверности представленных государственным или муниципальным служащим либо гражданином, претендующим на должность судьи, предусмотренных федеральными законами сведений".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6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Внести в часть вторую </w:t>
      </w:r>
      <w:hyperlink r:id="rId15" w:history="1">
        <w:r>
          <w:rPr>
            <w:rStyle w:val="cmd"/>
            <w:color w:val="1111EE"/>
            <w:sz w:val="27"/>
            <w:szCs w:val="27"/>
            <w:u w:val="single"/>
          </w:rPr>
          <w:t>Гражданского кодекса Российской Федерации</w:t>
        </w:r>
      </w:hyperlink>
      <w:r>
        <w:rPr>
          <w:color w:val="333333"/>
          <w:sz w:val="27"/>
          <w:szCs w:val="27"/>
        </w:rPr>
        <w:t> (Собрание законодательства Российской Федерации, 1996, № 5, ст. 410; 2008, № 17, ст. 1756) следующие изменения: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абзаце втором пункта 2 статьи 574 слова "пять установленных законом минимальных размеров оплаты труда" заменить словами "три тысячи рублей";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575: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первом слова "Не допускается" заменить словами "1. Не допускается", слова "пяти установленных законом минимальных размеров оплаты труда" заменить словами "трех тысяч рублей";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3 изложить в следующей редакции: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"3) 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обязанностей;";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 следующего содержания: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России, установленный пунктом 1 настоящей статьи, не распространяется на случаи дарения в связи с протокольными мероприятиями, служебными командировками и другими официальными мероприятиями. Подарки,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служащими Банка России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 передаются служащим по акту в орган, в котором указанное лицо замещает должность.".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7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 </w:t>
      </w:r>
      <w:hyperlink r:id="rId16" w:history="1">
        <w:r>
          <w:rPr>
            <w:rStyle w:val="cmd"/>
            <w:color w:val="1111EE"/>
            <w:sz w:val="27"/>
            <w:szCs w:val="27"/>
            <w:u w:val="single"/>
          </w:rPr>
          <w:t>Уголовный кодекс Российской Федерации</w:t>
        </w:r>
      </w:hyperlink>
      <w:r>
        <w:rPr>
          <w:color w:val="333333"/>
          <w:sz w:val="27"/>
          <w:szCs w:val="27"/>
        </w:rPr>
        <w:t> (Собрание законодательства Российской Федерации, 1996, № 25, ст. 2954; 2003, № 50, ст. 4848; 2006, № 31, ст. 3452; 2007, № 49, ст. 6079) следующие изменения: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первой статьи 104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изложить в следующей редакции: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"1. 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имущества:";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"а" слова "частью второй статьи 111" заменить словами "частями второй - четвертой статьи 111", цифры "146, 147, 164" заменить словами "частью второй статьи 141, статьей 141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частью второй статьи 142, статьями 146, 147, 183", цифры "188," исключить, цифры "290, 355" заменить цифрами "290, 295, 307 - 309, 355", слова "настоящего Кодекса," заменить словами "настоящего Кодекса, или являющихся предметом незаконного перемещения через таможенную границу Российской Федерации, ответственность за которое установлена статьей 188 настоящего Кодекса,";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"б" слова "в результате совершения преступления," заменить словами "в результате совершения хотя бы одного из преступлений, предусмотренных статьями, указанными в пункте "а" настоящей части,";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104</w:t>
      </w:r>
      <w:r>
        <w:rPr>
          <w:rStyle w:val="w9"/>
          <w:color w:val="333333"/>
          <w:sz w:val="17"/>
          <w:szCs w:val="17"/>
        </w:rPr>
        <w:t>3</w:t>
      </w:r>
      <w:r>
        <w:rPr>
          <w:color w:val="333333"/>
          <w:sz w:val="27"/>
          <w:szCs w:val="27"/>
        </w:rPr>
        <w:t>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первой слово "ущерба" заменить словом "вреда";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части второй слово "ущерб" заменить словом "вред";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201: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втором части первой слова "на срок до трех лет" заменить словами "на срок до четырех лет";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второй части второй изложить в следующей редакции: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пяти лет.";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1 примечаний изложить в следующей редакции: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"Примечания. 1. Выполняющим управленческие функции в коммерческой или иной организации, а также в некоммерческой организации, не являющейся государственным органом, органом местного самоуправления, государственным или муниципальным учреждением, в статьях настоящей главы, а также в статьях 199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и 304 настоящего Кодекса признается лицо, выполняющее функции единоличного исполнительного органа, члена совета директоров или иного коллегиального исполнительного органа, а также лицо, постоянно, временно либо по специальному полномочию выполняющее организационно-распорядительные или административно-хозяйственные функции в этих организациях.";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статье 204: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абзаце втором части первой слова "лишением свободы на срок до двух лет" заменить словами "лишением свободы на срок до трех лет";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абзац второй части третьей изложить в следующей редакции: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лет.";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четвертую изложить в следующей редакции: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Деяния, предусмотренные частью третьей настоящей статьи, если они: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совершены группой лиц по предварительному сговору или организованной группой;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сопряжены с вымогательством предмета подкупа, -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с лишением права занимать определенные должности или заниматься определенной деятельностью на срок до трех лет.";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"/>
          <w:i/>
          <w:iCs/>
          <w:color w:val="1111EE"/>
          <w:sz w:val="27"/>
          <w:szCs w:val="27"/>
        </w:rPr>
        <w:t>(Утратил силу - Федеральный закон </w:t>
      </w:r>
      <w:hyperlink r:id="rId17" w:history="1">
        <w:r>
          <w:rPr>
            <w:rStyle w:val="a4"/>
            <w:color w:val="1111EE"/>
            <w:sz w:val="27"/>
            <w:szCs w:val="27"/>
          </w:rPr>
          <w:t>от 04.05.2011  № 97-ФЗ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статье 331: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первой слова "в Вооруженных Силах Российской Федерации, других войсках и воинских формированиях Российской Федерации" исключить;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вторую признать утратившей силу.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8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 </w:t>
      </w:r>
      <w:hyperlink r:id="rId18" w:history="1">
        <w:r>
          <w:rPr>
            <w:rStyle w:val="cmd"/>
            <w:color w:val="1111EE"/>
            <w:sz w:val="27"/>
            <w:szCs w:val="27"/>
            <w:u w:val="single"/>
          </w:rPr>
          <w:t>от 21 июля 1997 года № 114-ФЗ</w:t>
        </w:r>
      </w:hyperlink>
      <w:r>
        <w:rPr>
          <w:color w:val="333333"/>
          <w:sz w:val="27"/>
          <w:szCs w:val="27"/>
        </w:rPr>
        <w:t> "О службе в таможенных органах Российской Федерации" (Собрание законодательства Российской Федерации, 1997, № 30, ст. 3586; 2002, № 30, ст. 3029; 2004, № 27, ст. 2711; 2007, № 10, ст. 1151; 2008, № 26, ст. 3022) дополнить статьей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7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 Ограничения, запреты и обязанности, связанные с прохождением службы в таможенных органах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сотрудника таможенного органа распространяются ограничения, запреты и обязанности, установленные Федеральным законом "О противодействии коррупции" и статьями 17, 18 и 20 Федерального закона от 27 июля 2004 года № 79-ФЗ "О государственной гражданской службе Российской Федерации", за исключением ограничений, запретов и обязанностей, препятствующих исполнению сотрудником таможенного органа обязанностей по осуществлению оперативно-розыскной деятельности. Установление таких исключений и определение сотрудников таможенных органов, в отношении которых применяются данные исключения, в каждом </w:t>
      </w:r>
      <w:r>
        <w:rPr>
          <w:color w:val="333333"/>
          <w:sz w:val="27"/>
          <w:szCs w:val="27"/>
        </w:rPr>
        <w:lastRenderedPageBreak/>
        <w:t>отдельном случае осуществляются в порядке, устанавливаемом нормативными правовыми актами Российской Федерации.".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9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Статью 3 Федерального закона </w:t>
      </w:r>
      <w:hyperlink r:id="rId19" w:history="1">
        <w:r>
          <w:rPr>
            <w:rStyle w:val="cmd"/>
            <w:color w:val="1111EE"/>
            <w:sz w:val="27"/>
            <w:szCs w:val="27"/>
            <w:u w:val="single"/>
          </w:rPr>
          <w:t>от 21 июля 1997 года № 118-ФЗ</w:t>
        </w:r>
      </w:hyperlink>
      <w:r>
        <w:rPr>
          <w:color w:val="333333"/>
          <w:sz w:val="27"/>
          <w:szCs w:val="27"/>
        </w:rPr>
        <w:t> "О судебных приставах" (Собрание законодательства Российской Федерации, 1997, № 30, ст. 3590) дополнить пунктом 4 следующего содержания: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На судебных приставов распространяются ограничения, запреты и обязанности, установленные Федеральным законом "О противодействии коррупции" и статьями 17, 18 и 20 Федерального закона от 27 июля 2004 года № 79-ФЗ "О государственной гражданской службе Российской Федерации".".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10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20" w:history="1">
        <w:r>
          <w:rPr>
            <w:rStyle w:val="cmd"/>
            <w:color w:val="1111EE"/>
            <w:sz w:val="27"/>
            <w:szCs w:val="27"/>
            <w:u w:val="single"/>
          </w:rPr>
          <w:t>от 28 марта 1998 года № 53-ФЗ</w:t>
        </w:r>
      </w:hyperlink>
      <w:r>
        <w:rPr>
          <w:color w:val="333333"/>
          <w:sz w:val="27"/>
          <w:szCs w:val="27"/>
        </w:rPr>
        <w:t> "О воинской обязанности и военной службе" (Собрание законодательства Российской Федерации, 1998, № 13, ст. 1475; № 30, ст. 3613; 2001, № 7, ст. 620; № 30, ст. 3061; 2002, № 26, ст. 2521; № 30, ст. 3029, 3033; 2003, № 1, ст. 1; № 27, ст. 2700; № 46, ст. 4437; 2004, № 18, ст. 1687; № 25, ст. 2484; № 35, ст. 3607; № 49, ст. 4848; 2005, № 14, ст. 1212; 2006, № 11, ст. 1148; № 29, ст. 3122, 3123; 2007, № 50, ст. 6241) следующие изменения: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3 статьи 34 дополнить словами ", если иное не предусмотрено федеральными законами";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2 статьи 51 дополнить подпунктом "е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 следующего содержания: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"е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) в связи с нарушением запретов, связанных с прохождением военной службы, предусмотренных пунктом 7 статьи 10 и статьей 27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Федерального закона от 27 мая 1998 года № 76-ФЗ "О статусе военнослужащих";".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11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 </w:t>
      </w:r>
      <w:hyperlink r:id="rId21" w:history="1">
        <w:r>
          <w:rPr>
            <w:rStyle w:val="cmd"/>
            <w:color w:val="1111EE"/>
            <w:sz w:val="27"/>
            <w:szCs w:val="27"/>
            <w:u w:val="single"/>
          </w:rPr>
          <w:t>от 27 мая 1998 года № 76-ФЗ</w:t>
        </w:r>
      </w:hyperlink>
      <w:r>
        <w:rPr>
          <w:color w:val="333333"/>
          <w:sz w:val="27"/>
          <w:szCs w:val="27"/>
        </w:rPr>
        <w:t> "О статусе военнослужащих" (Собрание законодательства Российской Федерации, 1998, № 22, ст. 2331; 2002, № 1, ст. 2; № 26, ст. 2521; 2003, № 46, ст. 4437; 2006, № 50, ст. 5281; 2007, № 45, ст. 5431; 2008, № 30, ст. 3616) дополнить статьей 27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27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 Ограничения, запреты и обязанности, связанные с прохождением военной службы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 военнослужащего, если иное не предусмотрено федеральными законами, указами Президента Российской Федерации и постановлениями Правительства Российской Федерации, распространяются ограничения, запреты и обязанности, установленные Федеральным законом "О противодействии коррупции" и статьями 17, 18 и 20 Федерального закона от 27 июля 2004 года № 79-ФЗ "О государственной гражданской службе Российской Федерации", за исключением ограничений, запретов и обязанностей, препятствующих исполнению военнослужащим обязанностей по осуществлению оперативно-розыскной деятельности или обеспечению безопасности Российской Федерации. Установление таких исключений и определение военнослужащих, в отношении которых применяются данные исключения, в каждом отдельном случае осуществляются в порядке, устанавливаемом нормативными правовыми актами Российской Федерации.".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12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22" w:history="1">
        <w:r>
          <w:rPr>
            <w:rStyle w:val="cmd"/>
            <w:color w:val="1111EE"/>
            <w:sz w:val="27"/>
            <w:szCs w:val="27"/>
            <w:u w:val="single"/>
          </w:rPr>
          <w:t>от 25 июля 1998 года № 128-ФЗ</w:t>
        </w:r>
      </w:hyperlink>
      <w:r>
        <w:rPr>
          <w:color w:val="333333"/>
          <w:sz w:val="27"/>
          <w:szCs w:val="27"/>
        </w:rPr>
        <w:t> "О государственной дактилоскопической регистрации в Российской Федерации" (Собрание законодательства Российской Федерации, 1998, № 31, ст. 3806; 2001, № 11, ст. 1002; 2002, № 30, ст. 3032, 3033; 2003, № 27, ст. 2700; 2004, № 18, ст. 1687; № 27, ст. 2711; 2006, № 31, ст. 3420; 2007, № 24, ст. 2832; 2008, № 19, ст. 2094) следующие изменения: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первой статьи 9: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третий пункта "в" признать утратившим силу;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"в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" следующего содержания: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) федеральные государственные гражданские служащие и работники органов федеральной службы безопасности, а также граждане, поступающие на военную службу по контракту, федеральную государственную гражданскую службу или работу в органы федеральной службы безопасности;";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абзаце третьем части первой статьи 11 слова "в абзацах третьем, пятом, шестом, десятом и четырнадцатом пункта "в" и пункте "в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 заменить словами "в абзацах пятом, шестом, десятом и четырнадцатом пункта "в", пунктах "в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 и "в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части третьей статьи 13 слова "в абзацах третьем, пятом, шестом и десятом пункта "в" и пункте "в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 заменить словами "в абзацах пятом, шестом и десятом пункта "в", пунктах "в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" и "в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".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13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448 </w:t>
      </w:r>
      <w:hyperlink r:id="rId23" w:history="1">
        <w:r>
          <w:rPr>
            <w:rStyle w:val="cmd"/>
            <w:color w:val="1111EE"/>
            <w:sz w:val="27"/>
            <w:szCs w:val="27"/>
            <w:u w:val="single"/>
          </w:rPr>
          <w:t>Уголовно-процессуального кодекса Российской Федерации</w:t>
        </w:r>
      </w:hyperlink>
      <w:r>
        <w:rPr>
          <w:color w:val="333333"/>
          <w:sz w:val="27"/>
          <w:szCs w:val="27"/>
        </w:rPr>
        <w:t xml:space="preserve"> (Собрание законодательства Российской Федерации, 2001, № 52, ст. 4921; 2002, № 22, ст. 2027; № 30, ст. 3015; 2003, № 27, ст. 2706, 2708; 2007, </w:t>
      </w:r>
      <w:r>
        <w:rPr>
          <w:color w:val="333333"/>
          <w:sz w:val="27"/>
          <w:szCs w:val="27"/>
        </w:rPr>
        <w:lastRenderedPageBreak/>
        <w:t>№ 18, ст. 2118; № 24, ст. 2830, 2833; 2008; № 49, ст. 5724) следующие изменения: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части первой: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 слова "на основании заключения коллегии, состоящей из трех судей Верховного Суда Российской Федерации, о наличии в действиях члена Совета Федерации или депутата Государственной Думы признаков преступления и" исключить;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3 слова "на основании заключения коллегии, состоящей из трех судей Верховного Суда Российской Федерации, о наличии в действиях судьи признаков преступления и" исключить;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4 слова "на основании заключения коллегии, состоящей из трех судей Верховного Суда Российской Федерации, о наличии в действиях судьи признаков преступления и" исключить;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5 слова "на основании заключения коллегии, состоящей из трех судей верховного суда республики, краевого или областного суда, суда города федерального значения, суда автономной области и суда автономного округа, военного суда соответствующего уровня, о наличии в действиях судьи признаков преступления и" исключить;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9 слова "на основании заключения коллегии, состоящей из трех судей верховного суда республики, краевого или областного суда, суда города федерального значения, суда автономной области и суда автономного округа" исключить;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10 слова "на основании заключения судьи районного суда или гарнизонного военного суда по месту совершения деяния, содержащего признаки преступления" исключить;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вторую изложить в следующей редакции: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Представление Президента Российской Федерации о наличии в действиях Генерального прокурора Российской Федерации или Председателя Следственного комитета при прокуратуре Российской Федерации признаков преступления рассматривается в закрытом судебном заседании в десятидневный срок после поступления в суд соответствующего представления с участием Генерального прокурора Российской Федерации или Председателя Следственного комитета при прокуратуре Российской Федерации и (или) их адвокатов на основании представленных в суд материалов.";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части третьей слова "руководителя следственного органа" заменить словами "Президента Российской Федерации";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части пятой слова "и заключения судебной коллегии о наличии в действиях судьи признаков преступления" исключить;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часть шестую признать утратившей силу.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14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Внести в </w:t>
      </w:r>
      <w:hyperlink r:id="rId24" w:history="1">
        <w:r>
          <w:rPr>
            <w:rStyle w:val="cmd"/>
            <w:color w:val="1111EE"/>
            <w:sz w:val="27"/>
            <w:szCs w:val="27"/>
            <w:u w:val="single"/>
          </w:rPr>
          <w:t>Кодекс Российской Федерации об административных правонарушениях</w:t>
        </w:r>
      </w:hyperlink>
      <w:r>
        <w:rPr>
          <w:color w:val="333333"/>
          <w:sz w:val="27"/>
          <w:szCs w:val="27"/>
        </w:rPr>
        <w:t> (Собрание законодательства Российской Федерации, 2002, № 1, ст. 1; № 30, ст. 3029; № 44, ст. 4295; 2003, № 27, ст. 2700, 2708, 2717; № 46, ст. 4434; № 50, ст. 4847; 2004, № 31, ст. 3229; № 34, ст. 3529, 3533; № 44, ст. 4266; 2005, № 1, ст. 13, 40, 45; № 13, ст. 1075, 1077; № 19, ст. 1752; № 27, ст. 2719, 2721; № 30, ст. 3104, 3131; № 50, ст. 5247; № 52, ст. 5574; 2006, № 1, ст. 4, 10; № 2, ст. 172; № 6, ст. 636; № 17, ст. 1776; № 18, ст. 1907; № 19, ст. 2066; № 31, ст. 3420, 3438; № 45, ст. 4634, 4641; № 50, ст. 5281; № 52, ст. 5498; 2007, № 1, ст. 25; № 7, ст. 840; № 16, ст. 1825; № 26, ст. 3089; № 30, ст. 3755; № 31, ст. 4007, 4008, 4015; № 41, ст. 4845; № 46, ст. 5553; 2008, № 20, ст. 2251, 2259; № 30, ст. 3604; № 49, ст. 5745) следующие изменения: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3.5: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части 1 после слов "либо сумме денежных средств, не возвращенных в установленный срок в Российскую Федерацию," дополнить словами "либо сумме денежных средств, стоимости ценных бумаг, иного имущества или стоимости услуг имущественного характера, незаконно переданных или оказанных от имени юридического лица,";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3 после слов "либо сумме денежных средств, не возвращенных в установленный срок в Российскую Федерацию," дополнить словами "либо сумме денежных средств, стоимости ценных бумаг, иного имущества или стоимости услуг имущественного характера, незаконно переданных или оказанных от имени юридического лица,";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1 статьи 4.5 после слов "(в том числе иностранных работников)," дополнить словом "законодательства", после слов "оказание услуг для государственных и муниципальных нужд," дополнить словами "о противодействии коррупции,";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главу 19 дополнить статьями 19.28 и 19.29 следующего содержания: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19.28. Незаконное вознаграждение от имени юридического лица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Незаконная передача от имени или в интересах юридического лица должностному лицу либо лицу, выполняющему управленческие функции в коммерческой или иной организации, денег, ценных бумаг, иного имущества, а равно незаконное оказание ему услуг имущественного характера за совершение в интересах данного юридического лица должностным лицом либо лицом, выполняющим управленческие функции в коммерческой или иной организации, действия (бездействия), связанного с занимаемым ими служебным положением, -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влечет наложение административного штрафа на юридических лиц до трехкратной суммы передаваемых денег, трехкратной стоимости ценных бумаг, иного имущества и оказанных услуг имущественного характера, но не менее одного миллиона рублей с конфискацией передаваемых денег, ценных бумаг, иного имущества.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Примечания: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должностным лицом в настоящей статье понимаются лица, указанные в примечаниях 1 - 3, 5 к статье 285 Уголовного кодекса Российской Федерации.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Под лицом, выполняющим управленческие функции в коммерческой или иной организации, в настоящей статье понимается лицо, указанное в примечании 1 к статье 201 Уголовного кодекса Российской Федерации.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19.29. Незаконное привлечение к трудовой деятельности государственного служащего (бывшего государственного служащего)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Привлечение к трудовой деятельности государственного или муниципального служащего (бывшего государственного или муниципального служащего), замещающего (замещавшего) должность, включенную в перечень, установленный нормативными правовыми актами Российской Федерации, с нарушением требований, предусмотренных Федеральным законом "О противодействии коррупции", -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влечет наложение административного штрафа на должностных лиц от двадцати тысяч до пятидесяти тысяч рублей; на лиц, осуществляющих предпринимательскую деятельность без образования юридического лица, - от двадцати тысяч до пятидесяти тысяч рублей; на юридических лиц - от ста тысяч до пятисот тысяч рублей.";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часть 1 статьи 23.1 после цифр "19.26," дополнить цифрами "19.28, 19.29,";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часть 1 статьи 28.4 после цифр "19.9," дополнить цифрами "19.28, 19.29,".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15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 </w:t>
      </w:r>
      <w:hyperlink r:id="rId25" w:history="1">
        <w:r>
          <w:rPr>
            <w:rStyle w:val="cmd"/>
            <w:color w:val="1111EE"/>
            <w:sz w:val="27"/>
            <w:szCs w:val="27"/>
            <w:u w:val="single"/>
          </w:rPr>
          <w:t>Трудовой кодекс Российской Федерации</w:t>
        </w:r>
      </w:hyperlink>
      <w:r>
        <w:rPr>
          <w:color w:val="333333"/>
          <w:sz w:val="27"/>
          <w:szCs w:val="27"/>
        </w:rPr>
        <w:t> (Собрание законодательства Российской Федерации, 2002, № 1, ст. 3; 2006, № 27, ст. 2878; 2007, № 30, ст. 3808; № 49, ст. 6070; 2008, № 30, ст. 3616) следующие изменения: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дополнить статьей 64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следующего содержания: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64</w:t>
      </w:r>
      <w:r>
        <w:rPr>
          <w:rStyle w:val="w9"/>
          <w:color w:val="333333"/>
          <w:sz w:val="17"/>
          <w:szCs w:val="17"/>
        </w:rPr>
        <w:t>1</w:t>
      </w:r>
      <w:r>
        <w:rPr>
          <w:b/>
          <w:bCs/>
          <w:color w:val="333333"/>
          <w:sz w:val="27"/>
          <w:szCs w:val="27"/>
        </w:rPr>
        <w:t>. Условия заключения трудового договора с бывшими государственными и муниципальными служащими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Граждане, замещавшие должности, перечень которых устанавливается нормативными правовыми актами Российской Федерации, после увольнения с </w:t>
      </w:r>
      <w:r>
        <w:rPr>
          <w:color w:val="333333"/>
          <w:sz w:val="27"/>
          <w:szCs w:val="27"/>
        </w:rPr>
        <w:lastRenderedPageBreak/>
        <w:t>государственной или муниципальной службы в течение двух лет обязаны при заключении трудовых договоров сообщать работодателю сведения о последнем месте службы.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абзац пятый части первой статьи 84 дополнить словами ", либо заключение трудового договора в нарушение установленных федеральными законами ограничений, запретов и требований, касающихся привлечения к трудовой деятельности граждан, уволенных с государственной или муниципальной службы".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16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 </w:t>
      </w:r>
      <w:hyperlink r:id="rId26" w:history="1">
        <w:r>
          <w:rPr>
            <w:rStyle w:val="cmd"/>
            <w:color w:val="1111EE"/>
            <w:sz w:val="27"/>
            <w:szCs w:val="27"/>
            <w:u w:val="single"/>
          </w:rPr>
          <w:t>от 27 июля 2004 года № 79-ФЗ</w:t>
        </w:r>
      </w:hyperlink>
      <w:r>
        <w:rPr>
          <w:color w:val="333333"/>
          <w:sz w:val="27"/>
          <w:szCs w:val="27"/>
        </w:rPr>
        <w:t> "О государственной гражданской службе Российской Федерации" (Собрание законодательства Российской Федерации, 2004, № 31, ст. 3215; 2007, № 10, ст. 1151; 2008, № 13, ст. 1186; № 30, ст. 3616) следующие изменения: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1 статьи 16 дополнить пунктом 10 следующего содержания: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"10) несоблюдение ограничений, нарушение запретов и неисполнение обязанностей, установленных Федеральным законом "О противодействии коррупции".";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17: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6 части 1 слова "Гражданским кодексом Российской Федерации;" заменить словами "Гражданским кодексом Российской Федерации.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 Российской Федерации;";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 части 3 изложить в следующей редакции: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"1) в случае замещения должностей гражданской службы, перечень которых установлен нормативными правовыми актами Российской Федерации,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гражданского служащего, без согласия соответствующей комиссии по соблюдению требований к </w:t>
      </w:r>
      <w:r>
        <w:rPr>
          <w:color w:val="333333"/>
          <w:sz w:val="27"/>
          <w:szCs w:val="27"/>
        </w:rPr>
        <w:lastRenderedPageBreak/>
        <w:t>служебному поведению государственных гражданских служащих и урегулированию конфликтов интересов, которое дается в порядке, устанавливаемом нормативными правовыми актами Российской Федерации;";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статью 20 изложить в следующей редакции: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"Статья 20. Представление сведений о доходах, об имуществе и обязательствах имущественного характера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претендующий на замещение должности гражданской службы, включенной в перечень, установленный нормативными правовыми актами Российской Федерации, а также гражданский служащий, замещающий должность гражданской службы, включенную в перечень, установленный нормативными правовыми актами Российской Федерации, ежегодно, не позднее 30 апреля года, следующего за отчетным, представляет представителю нанимателя сведения о своих доходах, имуществе и обязательствах имущественного характера, а также о доходах, об имуществе и обязательствах имущественного характера членов своей семьи.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Положение о представлении гражданским служащим, замещающим должность гражданской службы, включенную в перечень, установленный нормативными правовыми актами Российской Федерации, сведений о доходах,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гражданским служащим в соответствии с настоящей статьей,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семьи, для сбора в прямой или косвенной форме пожертвований (взносов) в фонды общественных или религиозных объединений, иных организаций, а также в пользу физических лиц.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доходах, об имуществе и обязательствах имущественного характера гражданского служащего и членов его семьи или в использовании этих сведений в целях, не предусмотренных федеральными законами, несут ответственность в соответствии с настоящим Федеральным законом и другими федеральными законами.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Проверка достоверности и полноты сведений о доходах, об имуществе и обязательствах имущественного характера гражданского служащего, замещающего должность гражданской службы, включенную в перечень, установленный нормативными правовыми актами Российской Федерации, и </w:t>
      </w:r>
      <w:r>
        <w:rPr>
          <w:color w:val="333333"/>
          <w:sz w:val="27"/>
          <w:szCs w:val="27"/>
        </w:rPr>
        <w:lastRenderedPageBreak/>
        <w:t>членов его семьи осуществляется в порядке, установленном Федеральным законом "О противодействии коррупции" и иными нормативными правовыми актами Российской Федерации.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Под членами семьи гражданского служащего в настоящей статье понимаются супруг (супруга) и несовершеннолетние дети.";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 силу - Федеральный закон </w:t>
      </w:r>
      <w:hyperlink r:id="rId27" w:history="1">
        <w:r>
          <w:rPr>
            <w:rStyle w:val="a4"/>
            <w:color w:val="1111EE"/>
            <w:sz w:val="27"/>
            <w:szCs w:val="27"/>
            <w:shd w:val="clear" w:color="auto" w:fill="F0F0F0"/>
          </w:rPr>
          <w:t>от 06.12.2011  № 395-ФЗ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71: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1 слова "части 2 статьи 17 и" исключить;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часть 2 признать утратившей силу.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17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(Утратила силу - Федеральный закон </w:t>
      </w:r>
      <w:hyperlink r:id="rId28" w:history="1">
        <w:r>
          <w:rPr>
            <w:rStyle w:val="a4"/>
            <w:color w:val="1111EE"/>
            <w:sz w:val="27"/>
            <w:szCs w:val="27"/>
          </w:rPr>
          <w:t>от 21.11.2011 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18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(Утратила силу - Федеральный закон </w:t>
      </w:r>
      <w:hyperlink r:id="rId29" w:history="1">
        <w:r>
          <w:rPr>
            <w:rStyle w:val="a4"/>
            <w:color w:val="1111EE"/>
            <w:sz w:val="27"/>
            <w:szCs w:val="27"/>
          </w:rPr>
          <w:t>от 07.02.2011  № 3-ФЗ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h"/>
        <w:spacing w:before="90" w:beforeAutospacing="0" w:after="90" w:afterAutospacing="0"/>
        <w:ind w:left="1890" w:hanging="1215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Статья 19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по истечении десяти дней после дня его официального опубликования.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доходах, предоставление которых предусмотрено статьей 20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Закона Российской Федерации </w:t>
      </w:r>
      <w:hyperlink r:id="rId30" w:history="1">
        <w:r>
          <w:rPr>
            <w:rStyle w:val="cmd"/>
            <w:color w:val="1111EE"/>
            <w:sz w:val="27"/>
            <w:szCs w:val="27"/>
            <w:u w:val="single"/>
          </w:rPr>
          <w:t>от 18 апреля 1991 года № 1026-I</w:t>
        </w:r>
      </w:hyperlink>
      <w:r>
        <w:rPr>
          <w:color w:val="333333"/>
          <w:sz w:val="27"/>
          <w:szCs w:val="27"/>
        </w:rPr>
        <w:t> "О милиции", статьей 40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Федерального закона </w:t>
      </w:r>
      <w:hyperlink r:id="rId31" w:history="1">
        <w:r>
          <w:rPr>
            <w:rStyle w:val="cmd"/>
            <w:color w:val="1111EE"/>
            <w:sz w:val="27"/>
            <w:szCs w:val="27"/>
            <w:u w:val="single"/>
          </w:rPr>
          <w:t>"О прокуратуре Российской Федерации"</w:t>
        </w:r>
      </w:hyperlink>
      <w:r>
        <w:rPr>
          <w:color w:val="333333"/>
          <w:sz w:val="27"/>
          <w:szCs w:val="27"/>
        </w:rPr>
        <w:t>, статьей 9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Положения о службе в органах внутренних дел Российской Федерации, утвержденного Постановлением Верховного Совета Российской Федерации </w:t>
      </w:r>
      <w:hyperlink r:id="rId32" w:history="1">
        <w:r>
          <w:rPr>
            <w:rStyle w:val="cmd"/>
            <w:color w:val="1111EE"/>
            <w:sz w:val="27"/>
            <w:szCs w:val="27"/>
            <w:u w:val="single"/>
          </w:rPr>
          <w:t>от 23 декабря 1992 года № 4202-I</w:t>
        </w:r>
      </w:hyperlink>
      <w:r>
        <w:rPr>
          <w:color w:val="333333"/>
          <w:sz w:val="27"/>
          <w:szCs w:val="27"/>
        </w:rPr>
        <w:t> "Об утверждении Положения о службе в органах внутренних дел Российской Федерации и текста Присяги сотрудника органов внутренних дел Российской Федерации", статьей 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Федерального закона </w:t>
      </w:r>
      <w:hyperlink r:id="rId33" w:history="1">
        <w:r>
          <w:rPr>
            <w:rStyle w:val="cmd"/>
            <w:color w:val="1111EE"/>
            <w:sz w:val="27"/>
            <w:szCs w:val="27"/>
            <w:u w:val="single"/>
          </w:rPr>
          <w:t>от 21 июля 1997 года № 114-ФЗ</w:t>
        </w:r>
      </w:hyperlink>
      <w:r>
        <w:rPr>
          <w:color w:val="333333"/>
          <w:sz w:val="27"/>
          <w:szCs w:val="27"/>
        </w:rPr>
        <w:t> "О службе в таможенных органах Российской Федерации", пунктом 4 статьи 3 Федерального закона </w:t>
      </w:r>
      <w:hyperlink r:id="rId34" w:history="1">
        <w:r>
          <w:rPr>
            <w:rStyle w:val="cmd"/>
            <w:color w:val="1111EE"/>
            <w:sz w:val="27"/>
            <w:szCs w:val="27"/>
            <w:u w:val="single"/>
          </w:rPr>
          <w:t>от 21 июля 1997 года № 118-ФЗ</w:t>
        </w:r>
      </w:hyperlink>
      <w:r>
        <w:rPr>
          <w:color w:val="333333"/>
          <w:sz w:val="27"/>
          <w:szCs w:val="27"/>
        </w:rPr>
        <w:t> "О судебных приставах", статьей 27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Федерального закона </w:t>
      </w:r>
      <w:hyperlink r:id="rId35" w:history="1">
        <w:r>
          <w:rPr>
            <w:rStyle w:val="cmd"/>
            <w:color w:val="1111EE"/>
            <w:sz w:val="27"/>
            <w:szCs w:val="27"/>
            <w:u w:val="single"/>
          </w:rPr>
          <w:t>от 27 мая 1998 года № 76-ФЗ</w:t>
        </w:r>
      </w:hyperlink>
      <w:r>
        <w:rPr>
          <w:color w:val="333333"/>
          <w:sz w:val="27"/>
          <w:szCs w:val="27"/>
        </w:rPr>
        <w:t> "О статусе военнослужащих", пунктом 1 части 3 статьи 17 и частью 3 статьи 60 Федерального закона </w:t>
      </w:r>
      <w:hyperlink r:id="rId36" w:history="1">
        <w:r>
          <w:rPr>
            <w:rStyle w:val="cmd"/>
            <w:color w:val="1111EE"/>
            <w:sz w:val="27"/>
            <w:szCs w:val="27"/>
            <w:u w:val="single"/>
          </w:rPr>
          <w:t>от 27 июля 2004 года № 79-ФЗ</w:t>
        </w:r>
      </w:hyperlink>
      <w:r>
        <w:rPr>
          <w:color w:val="333333"/>
          <w:sz w:val="27"/>
          <w:szCs w:val="27"/>
        </w:rPr>
        <w:t> "О государственной гражданской службе Российской Федерации" (в редакции настоящего Федерального закона) впервые подаются в первом квартале 2010 года.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Государственные гражданские служащие в 2009 году подают сведения о своих доходах, имуществе и обязательствах имущественного характера за 2008 год в порядке, предусмотренном статьей 20 Федерального закона </w:t>
      </w:r>
      <w:hyperlink r:id="rId37" w:history="1">
        <w:r>
          <w:rPr>
            <w:rStyle w:val="cmd"/>
            <w:color w:val="1111EE"/>
            <w:sz w:val="27"/>
            <w:szCs w:val="27"/>
            <w:u w:val="single"/>
          </w:rPr>
          <w:t>от 27 июля 2004 года № 79-ФЗ</w:t>
        </w:r>
      </w:hyperlink>
      <w:r>
        <w:rPr>
          <w:color w:val="333333"/>
          <w:sz w:val="27"/>
          <w:szCs w:val="27"/>
        </w:rPr>
        <w:t> "О государственной гражданской службе Российской Федерации" в редакции, действующей до дня вступления в силу настоящего Федерального закона.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i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280-ФЗ</w:t>
      </w:r>
    </w:p>
    <w:p w:rsidR="00DC46E6" w:rsidRDefault="00DC46E6" w:rsidP="00DC46E6">
      <w:pPr>
        <w:pStyle w:val="a3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E5805" w:rsidRDefault="003E5805">
      <w:bookmarkStart w:id="0" w:name="_GoBack"/>
      <w:bookmarkEnd w:id="0"/>
    </w:p>
    <w:sectPr w:rsidR="003E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68"/>
    <w:rsid w:val="003E5805"/>
    <w:rsid w:val="00897C68"/>
    <w:rsid w:val="00DC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D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D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D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DC46E6"/>
  </w:style>
  <w:style w:type="character" w:customStyle="1" w:styleId="cmd">
    <w:name w:val="cmd"/>
    <w:basedOn w:val="a0"/>
    <w:rsid w:val="00DC46E6"/>
  </w:style>
  <w:style w:type="character" w:styleId="a4">
    <w:name w:val="Hyperlink"/>
    <w:basedOn w:val="a0"/>
    <w:uiPriority w:val="99"/>
    <w:semiHidden/>
    <w:unhideWhenUsed/>
    <w:rsid w:val="00DC46E6"/>
    <w:rPr>
      <w:color w:val="0000FF"/>
      <w:u w:val="single"/>
    </w:rPr>
  </w:style>
  <w:style w:type="paragraph" w:customStyle="1" w:styleId="h">
    <w:name w:val="h"/>
    <w:basedOn w:val="a"/>
    <w:rsid w:val="00D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DC4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D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D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D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DC46E6"/>
  </w:style>
  <w:style w:type="character" w:customStyle="1" w:styleId="cmd">
    <w:name w:val="cmd"/>
    <w:basedOn w:val="a0"/>
    <w:rsid w:val="00DC46E6"/>
  </w:style>
  <w:style w:type="character" w:styleId="a4">
    <w:name w:val="Hyperlink"/>
    <w:basedOn w:val="a0"/>
    <w:uiPriority w:val="99"/>
    <w:semiHidden/>
    <w:unhideWhenUsed/>
    <w:rsid w:val="00DC46E6"/>
    <w:rPr>
      <w:color w:val="0000FF"/>
      <w:u w:val="single"/>
    </w:rPr>
  </w:style>
  <w:style w:type="paragraph" w:customStyle="1" w:styleId="h">
    <w:name w:val="h"/>
    <w:basedOn w:val="a"/>
    <w:rsid w:val="00DC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DC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6clnthook://&amp;nd=102152627" TargetMode="External"/><Relationship Id="rId13" Type="http://schemas.openxmlformats.org/officeDocument/2006/relationships/hyperlink" Target="k6clnthook://&amp;nd=102037058" TargetMode="External"/><Relationship Id="rId18" Type="http://schemas.openxmlformats.org/officeDocument/2006/relationships/hyperlink" Target="k6clnthook://&amp;nd=102048378" TargetMode="External"/><Relationship Id="rId26" Type="http://schemas.openxmlformats.org/officeDocument/2006/relationships/hyperlink" Target="k6clnthook://&amp;nd=10208805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k6clnthook://&amp;nd=102053139" TargetMode="External"/><Relationship Id="rId34" Type="http://schemas.openxmlformats.org/officeDocument/2006/relationships/hyperlink" Target="k6clnthook://&amp;nd=102048374" TargetMode="External"/><Relationship Id="rId7" Type="http://schemas.openxmlformats.org/officeDocument/2006/relationships/hyperlink" Target="k6clnthook://&amp;nd=102152260" TargetMode="External"/><Relationship Id="rId12" Type="http://schemas.openxmlformats.org/officeDocument/2006/relationships/hyperlink" Target="k6clnthook://&amp;nd=102034880" TargetMode="External"/><Relationship Id="rId17" Type="http://schemas.openxmlformats.org/officeDocument/2006/relationships/hyperlink" Target="k6clnthook://&amp;nd=102147285" TargetMode="External"/><Relationship Id="rId25" Type="http://schemas.openxmlformats.org/officeDocument/2006/relationships/hyperlink" Target="k6clnthook://&amp;nd=102074279" TargetMode="External"/><Relationship Id="rId33" Type="http://schemas.openxmlformats.org/officeDocument/2006/relationships/hyperlink" Target="k6clnthook://&amp;nd=102048378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k6clnthook://&amp;nd=102041891" TargetMode="External"/><Relationship Id="rId20" Type="http://schemas.openxmlformats.org/officeDocument/2006/relationships/hyperlink" Target="k6clnthook://&amp;nd=102052265" TargetMode="External"/><Relationship Id="rId29" Type="http://schemas.openxmlformats.org/officeDocument/2006/relationships/hyperlink" Target="k6clnthook://&amp;nd=102145133" TargetMode="External"/><Relationship Id="rId1" Type="http://schemas.openxmlformats.org/officeDocument/2006/relationships/styles" Target="styles.xml"/><Relationship Id="rId6" Type="http://schemas.openxmlformats.org/officeDocument/2006/relationships/hyperlink" Target="k6clnthook://&amp;nd=102147285" TargetMode="External"/><Relationship Id="rId11" Type="http://schemas.openxmlformats.org/officeDocument/2006/relationships/hyperlink" Target="k6clnthook://&amp;nd=102020515" TargetMode="External"/><Relationship Id="rId24" Type="http://schemas.openxmlformats.org/officeDocument/2006/relationships/hyperlink" Target="k6clnthook://&amp;nd=102074277" TargetMode="External"/><Relationship Id="rId32" Type="http://schemas.openxmlformats.org/officeDocument/2006/relationships/hyperlink" Target="k6clnthook://&amp;nd=102020515" TargetMode="External"/><Relationship Id="rId37" Type="http://schemas.openxmlformats.org/officeDocument/2006/relationships/hyperlink" Target="k6clnthook://&amp;nd=102088054" TargetMode="External"/><Relationship Id="rId5" Type="http://schemas.openxmlformats.org/officeDocument/2006/relationships/hyperlink" Target="k6clnthook://&amp;nd=102145133" TargetMode="External"/><Relationship Id="rId15" Type="http://schemas.openxmlformats.org/officeDocument/2006/relationships/hyperlink" Target="k6clnthook://&amp;nd=102039276" TargetMode="External"/><Relationship Id="rId23" Type="http://schemas.openxmlformats.org/officeDocument/2006/relationships/hyperlink" Target="k6clnthook://&amp;nd=102073942" TargetMode="External"/><Relationship Id="rId28" Type="http://schemas.openxmlformats.org/officeDocument/2006/relationships/hyperlink" Target="k6clnthook://&amp;nd=102152260" TargetMode="External"/><Relationship Id="rId36" Type="http://schemas.openxmlformats.org/officeDocument/2006/relationships/hyperlink" Target="k6clnthook://&amp;nd=102088054" TargetMode="External"/><Relationship Id="rId10" Type="http://schemas.openxmlformats.org/officeDocument/2006/relationships/hyperlink" Target="k6clnthook://&amp;nd=102014157" TargetMode="External"/><Relationship Id="rId19" Type="http://schemas.openxmlformats.org/officeDocument/2006/relationships/hyperlink" Target="k6clnthook://&amp;nd=102048374" TargetMode="External"/><Relationship Id="rId31" Type="http://schemas.openxmlformats.org/officeDocument/2006/relationships/hyperlink" Target="k6clnthook://&amp;nd=102014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6clnthook://&amp;nd=102145133" TargetMode="External"/><Relationship Id="rId14" Type="http://schemas.openxmlformats.org/officeDocument/2006/relationships/hyperlink" Target="k6clnthook://&amp;nd=102152260" TargetMode="External"/><Relationship Id="rId22" Type="http://schemas.openxmlformats.org/officeDocument/2006/relationships/hyperlink" Target="k6clnthook://&amp;nd=102054610" TargetMode="External"/><Relationship Id="rId27" Type="http://schemas.openxmlformats.org/officeDocument/2006/relationships/hyperlink" Target="k6clnthook://&amp;nd=102152627" TargetMode="External"/><Relationship Id="rId30" Type="http://schemas.openxmlformats.org/officeDocument/2006/relationships/hyperlink" Target="k6clnthook://&amp;nd=102011172" TargetMode="External"/><Relationship Id="rId35" Type="http://schemas.openxmlformats.org/officeDocument/2006/relationships/hyperlink" Target="k6clnthook://&amp;nd=102053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6047</Words>
  <Characters>34469</Characters>
  <Application>Microsoft Office Word</Application>
  <DocSecurity>0</DocSecurity>
  <Lines>287</Lines>
  <Paragraphs>80</Paragraphs>
  <ScaleCrop>false</ScaleCrop>
  <Company/>
  <LinksUpToDate>false</LinksUpToDate>
  <CharactersWithSpaces>40436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2021-11-17T07:50:00Z</dcterms:created>
  <dcterms:modified xsi:type="dcterms:W3CDTF">2021-11-17T07:50:00Z</dcterms:modified>
</cp:coreProperties>
</file>