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E7D5F" w:rsidRDefault="001E7D5F" w:rsidP="001E7D5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E7D5F" w:rsidRDefault="001E7D5F" w:rsidP="001E7D5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ФЕДЕРАЛЬНЫЙ ЗАКОН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E7D5F" w:rsidRDefault="001E7D5F" w:rsidP="001E7D5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E7D5F" w:rsidRDefault="001E7D5F" w:rsidP="001E7D5F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3 июля 2009 года</w:t>
      </w:r>
    </w:p>
    <w:p w:rsidR="001E7D5F" w:rsidRDefault="001E7D5F" w:rsidP="001E7D5F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7 июля 2009 года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E7D5F" w:rsidRDefault="001E7D5F" w:rsidP="001E7D5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(В редакции федеральных законов </w:t>
      </w:r>
      <w:hyperlink r:id="rId5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6" w:tgtFrame="contents" w:history="1">
        <w:r>
          <w:rPr>
            <w:rStyle w:val="a4"/>
            <w:color w:val="1C1CD6"/>
            <w:sz w:val="27"/>
            <w:szCs w:val="27"/>
          </w:rPr>
          <w:t>от 21.10.2013 № 279-ФЗ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7" w:tgtFrame="contents" w:history="1">
        <w:r>
          <w:rPr>
            <w:rStyle w:val="a4"/>
            <w:color w:val="1C1CD6"/>
            <w:sz w:val="27"/>
            <w:szCs w:val="27"/>
          </w:rPr>
          <w:t>от 04.06.2018 № 145-ФЗ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8" w:tgtFrame="contents" w:history="1">
        <w:r>
          <w:rPr>
            <w:rStyle w:val="a4"/>
            <w:color w:val="1C1CD6"/>
            <w:sz w:val="27"/>
            <w:szCs w:val="27"/>
          </w:rPr>
          <w:t>от 11.10.2018 № 362-ФЗ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E7D5F" w:rsidRDefault="001E7D5F" w:rsidP="001E7D5F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E7D5F" w:rsidRDefault="001E7D5F" w:rsidP="001E7D5F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2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оценка нормативного правового акта (проекта нормативного правового акта) во взаимосвязи с другими нормативными правовыми актами;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9" w:tgtFrame="contents" w:history="1">
        <w:r>
          <w:rPr>
            <w:rStyle w:val="a4"/>
            <w:color w:val="1C1CD6"/>
            <w:sz w:val="27"/>
            <w:szCs w:val="27"/>
          </w:rPr>
          <w:t>от 04.06.2018 № 145-ФЗ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E7D5F" w:rsidRDefault="001E7D5F" w:rsidP="001E7D5F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3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Антикоррупционная экспертиза нормативных правовых актов (проектов нормативных правовых актов) проводится: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прокуратурой Российской Федерации - в соответствии с настоящим Федеральным законом и Федеральным законом "О прокуратуре Российской Федерации",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федеральным органом исполнительной власти в области юстиции 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органами, организациями, их должностными лицами 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гражданина;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 их правовой экспертизы;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экспертизы;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федеральных законов </w:t>
      </w:r>
      <w:hyperlink r:id="rId10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11" w:tgtFrame="contents" w:history="1">
        <w:r>
          <w:rPr>
            <w:rStyle w:val="a4"/>
            <w:color w:val="1C1CD6"/>
            <w:sz w:val="27"/>
            <w:szCs w:val="27"/>
          </w:rPr>
          <w:t>от 21.10.2013 № 279-ФЗ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регистрации;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нормативных правовых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2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 </w:t>
      </w:r>
      <w:r>
        <w:rPr>
          <w:rStyle w:val="mark"/>
          <w:i/>
          <w:iCs/>
          <w:color w:val="1111EE"/>
          <w:sz w:val="27"/>
          <w:szCs w:val="27"/>
        </w:rPr>
        <w:t>(Часть введена - Федеральный закон </w:t>
      </w:r>
      <w:hyperlink r:id="rId13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</w:t>
      </w:r>
      <w:r>
        <w:rPr>
          <w:color w:val="333333"/>
          <w:sz w:val="27"/>
          <w:szCs w:val="27"/>
        </w:rPr>
        <w:lastRenderedPageBreak/>
        <w:t>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 </w:t>
      </w:r>
      <w:r>
        <w:rPr>
          <w:rStyle w:val="mark"/>
          <w:i/>
          <w:iCs/>
          <w:color w:val="1111EE"/>
          <w:sz w:val="27"/>
          <w:szCs w:val="27"/>
        </w:rPr>
        <w:t>(Часть введена - Федеральный закон </w:t>
      </w:r>
      <w:hyperlink r:id="rId14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 </w:t>
      </w:r>
      <w:r>
        <w:rPr>
          <w:rStyle w:val="mark"/>
          <w:i/>
          <w:iCs/>
          <w:color w:val="1111EE"/>
          <w:sz w:val="27"/>
          <w:szCs w:val="27"/>
        </w:rPr>
        <w:t>(Часть введена - Федеральный закон </w:t>
      </w:r>
      <w:hyperlink r:id="rId15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E7D5F" w:rsidRDefault="001E7D5F" w:rsidP="001E7D5F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4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Выявленные в нормативных правовых актах (проектах нормативных правовых актов) коррупциогенные факторы отражаются: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 - заключение).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 </w:t>
      </w:r>
      <w:r>
        <w:rPr>
          <w:rStyle w:val="mark"/>
          <w:i/>
          <w:iCs/>
          <w:color w:val="1111EE"/>
          <w:sz w:val="27"/>
          <w:szCs w:val="27"/>
        </w:rPr>
        <w:t>(Часть введена - Федеральный закон </w:t>
      </w:r>
      <w:hyperlink r:id="rId16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Заключения, составляемые при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8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E7D5F" w:rsidRDefault="001E7D5F" w:rsidP="001E7D5F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5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федеральных законов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20" w:tgtFrame="contents" w:history="1">
        <w:r>
          <w:rPr>
            <w:rStyle w:val="a4"/>
            <w:color w:val="1C1CD6"/>
            <w:sz w:val="27"/>
            <w:szCs w:val="27"/>
          </w:rPr>
          <w:t>от 11.10.2018 № 362-ФЗ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 организациями;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некоммерческими организациями, выполняющими функции иностранного агента.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(Часть введена - Федеральный закон </w:t>
      </w:r>
      <w:hyperlink r:id="rId21" w:tgtFrame="contents" w:history="1">
        <w:r>
          <w:rPr>
            <w:rStyle w:val="a4"/>
            <w:color w:val="1C1CD6"/>
            <w:sz w:val="27"/>
            <w:szCs w:val="27"/>
          </w:rPr>
          <w:t>от 11.10.2018 № 362-ФЗ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E7D5F" w:rsidRDefault="001E7D5F" w:rsidP="001E7D5F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172-ФЗ</w:t>
      </w:r>
    </w:p>
    <w:p w:rsidR="001E7D5F" w:rsidRDefault="001E7D5F" w:rsidP="001E7D5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670DF" w:rsidRDefault="000670DF">
      <w:bookmarkStart w:id="0" w:name="_GoBack"/>
      <w:bookmarkEnd w:id="0"/>
    </w:p>
    <w:sectPr w:rsidR="0006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F6"/>
    <w:rsid w:val="000670DF"/>
    <w:rsid w:val="001E7D5F"/>
    <w:rsid w:val="0027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1E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1E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1E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1E7D5F"/>
  </w:style>
  <w:style w:type="character" w:styleId="a4">
    <w:name w:val="Hyperlink"/>
    <w:basedOn w:val="a0"/>
    <w:uiPriority w:val="99"/>
    <w:semiHidden/>
    <w:unhideWhenUsed/>
    <w:rsid w:val="001E7D5F"/>
    <w:rPr>
      <w:color w:val="0000FF"/>
      <w:u w:val="single"/>
    </w:rPr>
  </w:style>
  <w:style w:type="paragraph" w:customStyle="1" w:styleId="h">
    <w:name w:val="h"/>
    <w:basedOn w:val="a"/>
    <w:rsid w:val="001E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1E7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1E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1E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1E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1E7D5F"/>
  </w:style>
  <w:style w:type="character" w:styleId="a4">
    <w:name w:val="Hyperlink"/>
    <w:basedOn w:val="a0"/>
    <w:uiPriority w:val="99"/>
    <w:semiHidden/>
    <w:unhideWhenUsed/>
    <w:rsid w:val="001E7D5F"/>
    <w:rPr>
      <w:color w:val="0000FF"/>
      <w:u w:val="single"/>
    </w:rPr>
  </w:style>
  <w:style w:type="paragraph" w:customStyle="1" w:styleId="h">
    <w:name w:val="h"/>
    <w:basedOn w:val="a"/>
    <w:rsid w:val="001E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1E7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31168&amp;backlink=1&amp;&amp;nd=102483844" TargetMode="External"/><Relationship Id="rId13" Type="http://schemas.openxmlformats.org/officeDocument/2006/relationships/hyperlink" Target="http://pravo.gov.ru/proxy/ips/?docbody=&amp;prevDoc=102131168&amp;backlink=1&amp;&amp;nd=102152260" TargetMode="External"/><Relationship Id="rId18" Type="http://schemas.openxmlformats.org/officeDocument/2006/relationships/hyperlink" Target="http://pravo.gov.ru/proxy/ips/?docbody=&amp;prevDoc=102131168&amp;backlink=1&amp;&amp;nd=1021522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2131168&amp;backlink=1&amp;&amp;nd=102483844" TargetMode="External"/><Relationship Id="rId7" Type="http://schemas.openxmlformats.org/officeDocument/2006/relationships/hyperlink" Target="http://pravo.gov.ru/proxy/ips/?docbody=&amp;prevDoc=102131168&amp;backlink=1&amp;&amp;nd=102471143" TargetMode="External"/><Relationship Id="rId12" Type="http://schemas.openxmlformats.org/officeDocument/2006/relationships/hyperlink" Target="http://pravo.gov.ru/proxy/ips/?docbody=&amp;prevDoc=102131168&amp;backlink=1&amp;&amp;nd=102152260" TargetMode="External"/><Relationship Id="rId17" Type="http://schemas.openxmlformats.org/officeDocument/2006/relationships/hyperlink" Target="http://pravo.gov.ru/proxy/ips/?docbody=&amp;prevDoc=102131168&amp;backlink=1&amp;&amp;nd=10215226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31168&amp;backlink=1&amp;&amp;nd=102152260" TargetMode="External"/><Relationship Id="rId20" Type="http://schemas.openxmlformats.org/officeDocument/2006/relationships/hyperlink" Target="http://pravo.gov.ru/proxy/ips/?docbody=&amp;prevDoc=102131168&amp;backlink=1&amp;&amp;nd=102483844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1168&amp;backlink=1&amp;&amp;nd=102168529" TargetMode="External"/><Relationship Id="rId11" Type="http://schemas.openxmlformats.org/officeDocument/2006/relationships/hyperlink" Target="http://pravo.gov.ru/proxy/ips/?docbody=&amp;prevDoc=102131168&amp;backlink=1&amp;&amp;nd=102168529" TargetMode="External"/><Relationship Id="rId5" Type="http://schemas.openxmlformats.org/officeDocument/2006/relationships/hyperlink" Target="http://pravo.gov.ru/proxy/ips/?docbody=&amp;prevDoc=102131168&amp;backlink=1&amp;&amp;nd=102152260" TargetMode="External"/><Relationship Id="rId15" Type="http://schemas.openxmlformats.org/officeDocument/2006/relationships/hyperlink" Target="http://pravo.gov.ru/proxy/ips/?docbody=&amp;prevDoc=102131168&amp;backlink=1&amp;&amp;nd=10215226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02131168&amp;backlink=1&amp;&amp;nd=102152260" TargetMode="External"/><Relationship Id="rId19" Type="http://schemas.openxmlformats.org/officeDocument/2006/relationships/hyperlink" Target="http://pravo.gov.ru/proxy/ips/?docbody=&amp;prevDoc=102131168&amp;backlink=1&amp;&amp;nd=102152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31168&amp;backlink=1&amp;&amp;nd=102471143" TargetMode="External"/><Relationship Id="rId14" Type="http://schemas.openxmlformats.org/officeDocument/2006/relationships/hyperlink" Target="http://pravo.gov.ru/proxy/ips/?docbody=&amp;prevDoc=102131168&amp;backlink=1&amp;&amp;nd=10215226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2194</Words>
  <Characters>12510</Characters>
  <Application>Microsoft Office Word</Application>
  <DocSecurity>0</DocSecurity>
  <Lines>104</Lines>
  <Paragraphs>29</Paragraphs>
  <ScaleCrop>false</ScaleCrop>
  <Company/>
  <LinksUpToDate>false</LinksUpToDate>
  <CharactersWithSpaces>14675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2021-11-17T07:45:00Z</dcterms:created>
  <dcterms:modified xsi:type="dcterms:W3CDTF">2021-11-17T07:45:00Z</dcterms:modified>
</cp:coreProperties>
</file>