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956" w:rsidRDefault="00D24956" w:rsidP="00D249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24956" w:rsidRDefault="00D24956" w:rsidP="00D249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24956" w:rsidRDefault="00D24956" w:rsidP="00D24956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D24956" w:rsidRDefault="00D24956" w:rsidP="00D249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24956" w:rsidRDefault="00D24956" w:rsidP="00D24956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D24956" w:rsidRDefault="00D24956" w:rsidP="00D249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24956" w:rsidRDefault="00D24956" w:rsidP="00D24956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некоторых вопросах организации деятельности по противодействию коррупции</w:t>
      </w:r>
    </w:p>
    <w:p w:rsidR="00D24956" w:rsidRDefault="00D24956" w:rsidP="00D249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24956" w:rsidRDefault="00D24956" w:rsidP="00D249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Упразднить Комиссию по координации деятельности федеральных органов исполнительной власти,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коррупции.</w:t>
      </w:r>
    </w:p>
    <w:p w:rsidR="00D24956" w:rsidRDefault="00D24956" w:rsidP="00D249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Внести в Указ Президента Российской Федерации </w:t>
      </w:r>
      <w:hyperlink r:id="rId5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19 мая 2008 г. № 815</w:t>
        </w:r>
      </w:hyperlink>
      <w:r>
        <w:rPr>
          <w:color w:val="333333"/>
          <w:sz w:val="27"/>
          <w:szCs w:val="27"/>
        </w:rPr>
        <w:t> "О мерах по противодействию коррупции" (Собрание законодательства Российской Федерации, 2008, № 21, ст. 2429; 2010, № 27, ст. 3446; 2012, № 32, ст. 4481; 2013, № 14, ст. 1670) следующие изменения:</w:t>
      </w:r>
    </w:p>
    <w:p w:rsidR="00D24956" w:rsidRDefault="00D24956" w:rsidP="00D249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5 дополнить новым абзацем вторым следующего содержания:</w:t>
      </w:r>
    </w:p>
    <w:p w:rsidR="00D24956" w:rsidRDefault="00D24956" w:rsidP="00D249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"В состав президиума Совета входят председатель президиума Совета, его заместитель, ответственный секретарь и члены президиума Совета.";</w:t>
      </w:r>
    </w:p>
    <w:p w:rsidR="00D24956" w:rsidRDefault="00D24956" w:rsidP="00D249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абзац второй считать абзацем третьим;</w:t>
      </w:r>
    </w:p>
    <w:p w:rsidR="00D24956" w:rsidRDefault="00D24956" w:rsidP="00D249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подпункт "б" пункта 7 изложить в следующей редакции:</w:t>
      </w:r>
    </w:p>
    <w:p w:rsidR="00D24956" w:rsidRDefault="00D24956" w:rsidP="00D249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"б) заседание президиума Совета ведет председатель президиума Совета либо заместитель председателя президиума Совета;".</w:t>
      </w:r>
    </w:p>
    <w:p w:rsidR="00D24956" w:rsidRDefault="00D24956" w:rsidP="00D249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Внести в состав Организационного комитета по подготовке и проведению в Российской Федерации шестой сессии Конференции государств - участников Конвенции ООН против коррупции, утвержденный Указом Президента Российской Федерации </w:t>
      </w:r>
      <w:hyperlink r:id="rId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29 декабря 2012 г. № 1713</w:t>
        </w:r>
      </w:hyperlink>
      <w:r>
        <w:rPr>
          <w:color w:val="333333"/>
          <w:sz w:val="27"/>
          <w:szCs w:val="27"/>
        </w:rPr>
        <w:t> "Об Организационном комитете по подготовке и проведению в Российской Федерации шестой сессии Конференции государств - участников Конвенции ООН против коррупции" (Собрание законодательства Российской Федерации, 2012, № 53, ст. 7870), изменения, включив в него Плохого О.А. - начальника Управления Президента Российской Федерации по вопросам противодействия коррупции и исключив из него Дубика С.Н.</w:t>
      </w:r>
    </w:p>
    <w:p w:rsidR="00D24956" w:rsidRDefault="00D24956" w:rsidP="00D249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Признать утратившими силу:</w:t>
      </w:r>
    </w:p>
    <w:p w:rsidR="00D24956" w:rsidRDefault="00D24956" w:rsidP="00D249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 Президента Российской Федерации </w:t>
      </w:r>
      <w:hyperlink r:id="rId7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28 июля 2012 г. № 1065</w:t>
        </w:r>
      </w:hyperlink>
      <w:r>
        <w:rPr>
          <w:color w:val="333333"/>
          <w:sz w:val="27"/>
          <w:szCs w:val="27"/>
        </w:rPr>
        <w:t xml:space="preserve"> "О внесении изменений в некоторые акты Президента Российской Федерации по вопросам обеспечения участия Российской Федерации в международном сотрудничестве в области противодействия </w:t>
      </w:r>
      <w:r>
        <w:rPr>
          <w:color w:val="333333"/>
          <w:sz w:val="27"/>
          <w:szCs w:val="27"/>
        </w:rPr>
        <w:lastRenderedPageBreak/>
        <w:t>коррупции" (Собрание законодательства Российской Федерации, 2012, № 32, ст. 4485);</w:t>
      </w:r>
    </w:p>
    <w:p w:rsidR="00D24956" w:rsidRDefault="00D24956" w:rsidP="00D249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распоряжение Президента Российской Федерации </w:t>
      </w:r>
      <w:hyperlink r:id="rId8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22 июля 2010 г. № 489-рп</w:t>
        </w:r>
      </w:hyperlink>
      <w:r>
        <w:rPr>
          <w:color w:val="333333"/>
          <w:sz w:val="27"/>
          <w:szCs w:val="27"/>
        </w:rPr>
        <w:t> "О Комиссии по координации деятельности федеральных органов исполнительной власти,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коррупции" (Собрание законодательства Российской Федерации, 2010, № 30, ст. 4088).</w:t>
      </w:r>
    </w:p>
    <w:p w:rsidR="00D24956" w:rsidRDefault="00D24956" w:rsidP="00D249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Настоящий Указ вступает в силу со дня его подписания.</w:t>
      </w:r>
    </w:p>
    <w:p w:rsidR="00D24956" w:rsidRDefault="00D24956" w:rsidP="00D249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24956" w:rsidRDefault="00D24956" w:rsidP="00D249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24956" w:rsidRDefault="00D24956" w:rsidP="00D249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D24956" w:rsidRDefault="00D24956" w:rsidP="00D249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24956" w:rsidRDefault="00D24956" w:rsidP="00D249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D24956" w:rsidRDefault="00D24956" w:rsidP="00D249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 февраля 2014 года</w:t>
      </w:r>
    </w:p>
    <w:p w:rsidR="00D24956" w:rsidRDefault="00D24956" w:rsidP="00D2495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80</w:t>
      </w:r>
    </w:p>
    <w:p w:rsidR="000634C8" w:rsidRDefault="000634C8">
      <w:bookmarkStart w:id="0" w:name="_GoBack"/>
      <w:bookmarkEnd w:id="0"/>
    </w:p>
    <w:sectPr w:rsidR="00063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A3"/>
    <w:rsid w:val="000634C8"/>
    <w:rsid w:val="002E1FA3"/>
    <w:rsid w:val="00D2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D2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D24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D2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D2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4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71208&amp;backlink=1&amp;&amp;nd=10214027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2171208&amp;backlink=1&amp;&amp;nd=10215848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71208&amp;backlink=1&amp;&amp;nd=102162444" TargetMode="External"/><Relationship Id="rId5" Type="http://schemas.openxmlformats.org/officeDocument/2006/relationships/hyperlink" Target="http://pravo.gov.ru/proxy/ips/?docbody=&amp;prevDoc=102171208&amp;backlink=1&amp;&amp;nd=10212205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2021-11-18T02:51:00Z</dcterms:created>
  <dcterms:modified xsi:type="dcterms:W3CDTF">2021-11-18T02:51:00Z</dcterms:modified>
</cp:coreProperties>
</file>